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A98AC" w14:textId="77777777" w:rsidR="002716DD" w:rsidRDefault="002716DD" w:rsidP="00D44C0D">
      <w:pPr>
        <w:spacing w:line="276" w:lineRule="auto"/>
        <w:jc w:val="center"/>
        <w:rPr>
          <w:rFonts w:ascii="Verdana" w:hAnsi="Verdana" w:cs="Arial"/>
          <w:b/>
          <w:bCs/>
          <w:szCs w:val="20"/>
        </w:rPr>
      </w:pPr>
    </w:p>
    <w:p w14:paraId="2B525608" w14:textId="3AC7E3D5" w:rsidR="00A1201E" w:rsidRDefault="00000000" w:rsidP="00D44C0D">
      <w:pPr>
        <w:spacing w:line="276" w:lineRule="auto"/>
        <w:jc w:val="center"/>
        <w:rPr>
          <w:rFonts w:ascii="Verdana" w:hAnsi="Verdana" w:cs="Arial"/>
          <w:b/>
          <w:bCs/>
          <w:szCs w:val="20"/>
        </w:rPr>
      </w:pPr>
      <w:r>
        <w:rPr>
          <w:rFonts w:ascii="Verdana" w:hAnsi="Verdana" w:cs="Arial"/>
          <w:b/>
          <w:bCs/>
          <w:szCs w:val="20"/>
        </w:rPr>
        <w:t>AVISO DE DISPENSA ELETRÔNICA Nº 00</w:t>
      </w:r>
      <w:r w:rsidR="009D694C">
        <w:rPr>
          <w:rFonts w:ascii="Verdana" w:hAnsi="Verdana" w:cs="Arial"/>
          <w:b/>
          <w:bCs/>
          <w:szCs w:val="20"/>
        </w:rPr>
        <w:t>60</w:t>
      </w:r>
      <w:r w:rsidR="00F66873">
        <w:rPr>
          <w:rFonts w:ascii="Verdana" w:hAnsi="Verdana" w:cs="Arial"/>
          <w:b/>
          <w:bCs/>
          <w:szCs w:val="20"/>
        </w:rPr>
        <w:t>/</w:t>
      </w:r>
      <w:r>
        <w:rPr>
          <w:rFonts w:ascii="Verdana" w:hAnsi="Verdana" w:cs="Arial"/>
          <w:b/>
          <w:bCs/>
          <w:szCs w:val="20"/>
        </w:rPr>
        <w:t>2024</w:t>
      </w:r>
    </w:p>
    <w:p w14:paraId="10BB31F2" w14:textId="33CF5214" w:rsidR="00A1201E" w:rsidRDefault="00000000" w:rsidP="00D44C0D">
      <w:pPr>
        <w:spacing w:after="120" w:line="276" w:lineRule="auto"/>
        <w:jc w:val="center"/>
        <w:rPr>
          <w:rFonts w:ascii="Verdana" w:hAnsi="Verdana" w:cs="Arial"/>
          <w:b/>
          <w:bCs/>
          <w:szCs w:val="20"/>
        </w:rPr>
      </w:pPr>
      <w:r>
        <w:rPr>
          <w:rFonts w:ascii="Verdana" w:hAnsi="Verdana" w:cs="Arial"/>
          <w:b/>
          <w:bCs/>
          <w:szCs w:val="20"/>
        </w:rPr>
        <w:t xml:space="preserve">(Processo Administrativo n.º </w:t>
      </w:r>
      <w:r w:rsidR="00124BF7">
        <w:rPr>
          <w:rFonts w:ascii="Verdana" w:hAnsi="Verdana" w:cs="Arial"/>
          <w:b/>
          <w:bCs/>
          <w:szCs w:val="20"/>
        </w:rPr>
        <w:t>0</w:t>
      </w:r>
      <w:r w:rsidR="0095050C">
        <w:rPr>
          <w:rFonts w:ascii="Verdana" w:hAnsi="Verdana" w:cs="Arial"/>
          <w:b/>
          <w:bCs/>
          <w:szCs w:val="20"/>
        </w:rPr>
        <w:t>0</w:t>
      </w:r>
      <w:r w:rsidR="009D694C">
        <w:rPr>
          <w:rFonts w:ascii="Verdana" w:hAnsi="Verdana" w:cs="Arial"/>
          <w:b/>
          <w:bCs/>
          <w:szCs w:val="20"/>
        </w:rPr>
        <w:t>2591</w:t>
      </w:r>
      <w:r>
        <w:rPr>
          <w:rFonts w:ascii="Verdana" w:hAnsi="Verdana" w:cs="Arial"/>
          <w:b/>
          <w:bCs/>
          <w:szCs w:val="20"/>
        </w:rPr>
        <w:t>/202</w:t>
      </w:r>
      <w:r w:rsidR="00124BF7">
        <w:rPr>
          <w:rFonts w:ascii="Verdana" w:hAnsi="Verdana" w:cs="Arial"/>
          <w:b/>
          <w:bCs/>
          <w:szCs w:val="20"/>
        </w:rPr>
        <w:t>4</w:t>
      </w:r>
      <w:r>
        <w:rPr>
          <w:rFonts w:ascii="Verdana" w:hAnsi="Verdana" w:cs="Arial"/>
          <w:b/>
          <w:bCs/>
          <w:szCs w:val="20"/>
        </w:rPr>
        <w:t xml:space="preserve"> de </w:t>
      </w:r>
      <w:r w:rsidR="00246323">
        <w:rPr>
          <w:rFonts w:ascii="Verdana" w:hAnsi="Verdana" w:cs="Arial"/>
          <w:b/>
          <w:bCs/>
          <w:szCs w:val="20"/>
        </w:rPr>
        <w:t>0</w:t>
      </w:r>
      <w:r w:rsidR="009D694C">
        <w:rPr>
          <w:rFonts w:ascii="Verdana" w:hAnsi="Verdana" w:cs="Arial"/>
          <w:b/>
          <w:bCs/>
          <w:szCs w:val="20"/>
        </w:rPr>
        <w:t>3</w:t>
      </w:r>
      <w:r>
        <w:rPr>
          <w:rFonts w:ascii="Verdana" w:hAnsi="Verdana" w:cs="Arial"/>
          <w:b/>
          <w:bCs/>
          <w:szCs w:val="20"/>
        </w:rPr>
        <w:t>/0</w:t>
      </w:r>
      <w:r w:rsidR="009D694C">
        <w:rPr>
          <w:rFonts w:ascii="Verdana" w:hAnsi="Verdana" w:cs="Arial"/>
          <w:b/>
          <w:bCs/>
          <w:szCs w:val="20"/>
        </w:rPr>
        <w:t>4</w:t>
      </w:r>
      <w:r>
        <w:rPr>
          <w:rFonts w:ascii="Verdana" w:hAnsi="Verdana" w:cs="Arial"/>
          <w:b/>
          <w:bCs/>
          <w:szCs w:val="20"/>
        </w:rPr>
        <w:t>/2024)</w:t>
      </w:r>
    </w:p>
    <w:p w14:paraId="7877DDDD" w14:textId="77777777" w:rsidR="00A1201E" w:rsidRDefault="00A1201E" w:rsidP="00D44C0D">
      <w:pPr>
        <w:spacing w:line="276" w:lineRule="auto"/>
        <w:rPr>
          <w:rFonts w:ascii="Verdana" w:hAnsi="Verdana" w:cs="Arial"/>
          <w:sz w:val="18"/>
          <w:szCs w:val="18"/>
        </w:rPr>
      </w:pPr>
    </w:p>
    <w:p w14:paraId="29875608" w14:textId="0D18D59B" w:rsidR="00A1201E" w:rsidRDefault="00000000" w:rsidP="00D44C0D">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Secretaria Municipal de Assistência, Desenvolvimento Social e Família,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w:t>
      </w:r>
      <w:r w:rsidR="00D76854">
        <w:rPr>
          <w:rFonts w:ascii="Verdana" w:hAnsi="Verdana" w:cs="Arial"/>
          <w:b/>
          <w:bCs/>
          <w:i/>
          <w:szCs w:val="20"/>
        </w:rPr>
        <w:t xml:space="preserve">por </w:t>
      </w:r>
      <w:r w:rsidR="004678DC">
        <w:rPr>
          <w:rFonts w:ascii="Verdana" w:hAnsi="Verdana" w:cs="Arial"/>
          <w:b/>
          <w:bCs/>
          <w:i/>
          <w:szCs w:val="20"/>
        </w:rPr>
        <w:t>item</w:t>
      </w:r>
      <w:r>
        <w:rPr>
          <w:rFonts w:ascii="Verdana" w:hAnsi="Verdana" w:cs="Arial"/>
          <w:b/>
          <w:bCs/>
          <w:i/>
          <w:szCs w:val="20"/>
        </w:rPr>
        <w:t xml:space="preserve">,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7FC365D" w14:textId="77777777" w:rsidR="00A1201E" w:rsidRDefault="00A1201E" w:rsidP="00D44C0D">
      <w:pPr>
        <w:spacing w:line="276" w:lineRule="auto"/>
        <w:jc w:val="both"/>
        <w:rPr>
          <w:rFonts w:ascii="Verdana" w:hAnsi="Verdana" w:cs="Arial"/>
          <w:sz w:val="18"/>
          <w:szCs w:val="18"/>
        </w:rPr>
      </w:pPr>
    </w:p>
    <w:p w14:paraId="31BE763D" w14:textId="09EB062E" w:rsidR="00A1201E" w:rsidRDefault="00000000" w:rsidP="00D44C0D">
      <w:pPr>
        <w:spacing w:line="276" w:lineRule="auto"/>
        <w:jc w:val="both"/>
        <w:rPr>
          <w:rFonts w:ascii="Verdana" w:hAnsi="Verdana" w:cs="Arial"/>
          <w:b/>
          <w:bCs/>
          <w:szCs w:val="20"/>
        </w:rPr>
      </w:pPr>
      <w:r>
        <w:rPr>
          <w:rFonts w:ascii="Verdana" w:hAnsi="Verdana" w:cs="Arial"/>
          <w:b/>
          <w:bCs/>
          <w:szCs w:val="20"/>
        </w:rPr>
        <w:t>Data da sessão:</w:t>
      </w:r>
      <w:r w:rsidR="007A4921">
        <w:rPr>
          <w:rFonts w:ascii="Verdana" w:hAnsi="Verdana" w:cs="Arial"/>
          <w:b/>
          <w:bCs/>
          <w:szCs w:val="20"/>
        </w:rPr>
        <w:t xml:space="preserve"> </w:t>
      </w:r>
      <w:r w:rsidR="00AA04E2">
        <w:rPr>
          <w:rFonts w:ascii="Verdana" w:hAnsi="Verdana" w:cs="Arial"/>
          <w:b/>
          <w:bCs/>
          <w:szCs w:val="20"/>
        </w:rPr>
        <w:t>06</w:t>
      </w:r>
      <w:r>
        <w:rPr>
          <w:rFonts w:ascii="Verdana" w:hAnsi="Verdana" w:cs="Arial"/>
          <w:b/>
          <w:bCs/>
          <w:szCs w:val="20"/>
        </w:rPr>
        <w:t>/</w:t>
      </w:r>
      <w:r w:rsidR="00AA04E2">
        <w:rPr>
          <w:rFonts w:ascii="Verdana" w:hAnsi="Verdana" w:cs="Arial"/>
          <w:b/>
          <w:bCs/>
          <w:szCs w:val="20"/>
        </w:rPr>
        <w:t>08</w:t>
      </w:r>
      <w:r w:rsidR="008E7814">
        <w:rPr>
          <w:rFonts w:ascii="Verdana" w:hAnsi="Verdana" w:cs="Arial"/>
          <w:b/>
          <w:bCs/>
          <w:szCs w:val="20"/>
        </w:rPr>
        <w:t>/</w:t>
      </w:r>
      <w:r>
        <w:rPr>
          <w:rFonts w:ascii="Verdana" w:hAnsi="Verdana" w:cs="Arial"/>
          <w:b/>
          <w:bCs/>
          <w:szCs w:val="20"/>
        </w:rPr>
        <w:t>2024.</w:t>
      </w:r>
    </w:p>
    <w:p w14:paraId="72CABD93" w14:textId="39186D56" w:rsidR="00A1201E" w:rsidRPr="00612509" w:rsidRDefault="00000000" w:rsidP="00D44C0D">
      <w:pPr>
        <w:spacing w:line="276" w:lineRule="auto"/>
        <w:rPr>
          <w:rFonts w:ascii="Verdana" w:hAnsi="Verdana" w:cs="Arial"/>
          <w:b/>
          <w:bCs/>
          <w:szCs w:val="20"/>
        </w:rPr>
      </w:pPr>
      <w:r w:rsidRPr="00612509">
        <w:rPr>
          <w:rFonts w:ascii="Verdana" w:hAnsi="Verdana" w:cs="Arial"/>
          <w:b/>
          <w:bCs/>
          <w:szCs w:val="20"/>
        </w:rPr>
        <w:t xml:space="preserve">Link: </w:t>
      </w:r>
      <w:hyperlink r:id="rId8" w:history="1">
        <w:r w:rsidR="00612509" w:rsidRPr="00612509">
          <w:rPr>
            <w:rStyle w:val="Hyperlink"/>
            <w:rFonts w:ascii="Verdana" w:hAnsi="Verdana"/>
            <w:b/>
            <w:bCs/>
            <w:color w:val="auto"/>
            <w:szCs w:val="20"/>
          </w:rPr>
          <w:t>www.portaldecompraspublicas.com.br</w:t>
        </w:r>
      </w:hyperlink>
    </w:p>
    <w:p w14:paraId="66D7B22D" w14:textId="0A3BB244" w:rsidR="00A1201E" w:rsidRDefault="00000000" w:rsidP="00D44C0D">
      <w:pPr>
        <w:spacing w:line="276" w:lineRule="auto"/>
        <w:rPr>
          <w:rFonts w:ascii="Verdana" w:hAnsi="Verdana" w:cs="Arial"/>
          <w:b/>
          <w:bCs/>
          <w:szCs w:val="20"/>
        </w:rPr>
      </w:pPr>
      <w:r>
        <w:rPr>
          <w:rFonts w:ascii="Verdana" w:hAnsi="Verdana" w:cs="Arial"/>
          <w:b/>
          <w:bCs/>
          <w:szCs w:val="20"/>
        </w:rPr>
        <w:t xml:space="preserve">Horário da Fase de Lances: </w:t>
      </w:r>
      <w:r w:rsidR="00AA04E2">
        <w:rPr>
          <w:rFonts w:ascii="Verdana" w:hAnsi="Verdana" w:cs="Arial"/>
          <w:b/>
          <w:bCs/>
          <w:szCs w:val="20"/>
        </w:rPr>
        <w:t>08</w:t>
      </w:r>
      <w:r>
        <w:rPr>
          <w:rFonts w:ascii="Verdana" w:hAnsi="Verdana" w:cs="Arial"/>
          <w:b/>
          <w:bCs/>
          <w:szCs w:val="20"/>
        </w:rPr>
        <w:t>h</w:t>
      </w:r>
      <w:r w:rsidR="00AA04E2">
        <w:rPr>
          <w:rFonts w:ascii="Verdana" w:hAnsi="Verdana" w:cs="Arial"/>
          <w:b/>
          <w:bCs/>
          <w:szCs w:val="20"/>
        </w:rPr>
        <w:t>00</w:t>
      </w:r>
      <w:r>
        <w:rPr>
          <w:rFonts w:ascii="Verdana" w:hAnsi="Verdana" w:cs="Arial"/>
          <w:b/>
          <w:bCs/>
          <w:szCs w:val="20"/>
        </w:rPr>
        <w:t xml:space="preserve">min as </w:t>
      </w:r>
      <w:r w:rsidR="00AA04E2">
        <w:rPr>
          <w:rFonts w:ascii="Verdana" w:hAnsi="Verdana" w:cs="Arial"/>
          <w:b/>
          <w:bCs/>
          <w:szCs w:val="20"/>
        </w:rPr>
        <w:t>14</w:t>
      </w:r>
      <w:r>
        <w:rPr>
          <w:rFonts w:ascii="Verdana" w:hAnsi="Verdana" w:cs="Arial"/>
          <w:b/>
          <w:bCs/>
          <w:szCs w:val="20"/>
        </w:rPr>
        <w:t>h</w:t>
      </w:r>
      <w:r w:rsidR="00AA04E2">
        <w:rPr>
          <w:rFonts w:ascii="Verdana" w:hAnsi="Verdana" w:cs="Arial"/>
          <w:b/>
          <w:bCs/>
          <w:szCs w:val="20"/>
        </w:rPr>
        <w:t>00</w:t>
      </w:r>
      <w:r>
        <w:rPr>
          <w:rFonts w:ascii="Verdana" w:hAnsi="Verdana" w:cs="Arial"/>
          <w:b/>
          <w:bCs/>
          <w:szCs w:val="20"/>
        </w:rPr>
        <w:t>min.</w:t>
      </w:r>
    </w:p>
    <w:p w14:paraId="7BDB5943" w14:textId="77777777" w:rsidR="00A1201E" w:rsidRDefault="00A1201E" w:rsidP="00D44C0D">
      <w:pPr>
        <w:spacing w:line="276" w:lineRule="auto"/>
        <w:rPr>
          <w:rFonts w:ascii="Verdana" w:hAnsi="Verdana" w:cs="Arial"/>
          <w:sz w:val="18"/>
          <w:szCs w:val="18"/>
        </w:rPr>
      </w:pPr>
    </w:p>
    <w:p w14:paraId="28FC5547"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OBJETO DA CONTRATAÇÃO DIRETA</w:t>
      </w:r>
    </w:p>
    <w:p w14:paraId="5D6C156D" w14:textId="657388EC" w:rsidR="00D76854" w:rsidRDefault="00000000" w:rsidP="00D44C0D">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sidRPr="00070812">
        <w:rPr>
          <w:rFonts w:ascii="Verdana" w:hAnsi="Verdana" w:cs="Arial"/>
          <w:szCs w:val="20"/>
        </w:rPr>
        <w:t xml:space="preserve">O objeto da presente dispensa é a escolha da proposta mais vantajosa para </w:t>
      </w:r>
      <w:bookmarkStart w:id="0" w:name="_Hlk158284997"/>
      <w:r w:rsidR="00124BF7" w:rsidRPr="00070812">
        <w:rPr>
          <w:rFonts w:ascii="Verdana" w:hAnsi="Verdana" w:cs="Arial"/>
          <w:szCs w:val="20"/>
        </w:rPr>
        <w:t xml:space="preserve">a </w:t>
      </w:r>
      <w:bookmarkStart w:id="1" w:name="_Hlk166752084"/>
      <w:bookmarkStart w:id="2" w:name="_Hlk158282862"/>
      <w:bookmarkEnd w:id="0"/>
      <w:r w:rsidR="009D694C" w:rsidRPr="009D694C">
        <w:rPr>
          <w:rFonts w:ascii="Verdana" w:hAnsi="Verdana"/>
          <w:szCs w:val="20"/>
        </w:rPr>
        <w:t>a</w:t>
      </w:r>
      <w:r w:rsidR="009D694C" w:rsidRPr="009D694C">
        <w:rPr>
          <w:rFonts w:ascii="Verdana" w:hAnsi="Verdana" w:cs="Arial"/>
          <w:szCs w:val="20"/>
        </w:rPr>
        <w:t>quisição de kit de tinta, toner e cabeça de impressão colorida e preta, para uso nas impressoras multifuncionais em atendimento as necessidades do CREAS e CADASTRO ÚNICO, pertencentes a Secretaria Municipal de Assistência Social, deste município</w:t>
      </w:r>
      <w:r w:rsidR="00067807" w:rsidRPr="00067807">
        <w:rPr>
          <w:rFonts w:ascii="Verdana" w:eastAsia="Times New Roman" w:hAnsi="Verdana" w:cs="Verdana"/>
          <w:szCs w:val="20"/>
          <w:lang w:eastAsia="pt-BR" w:bidi="ar-SA"/>
        </w:rPr>
        <w:t xml:space="preserve">, </w:t>
      </w:r>
      <w:bookmarkEnd w:id="1"/>
      <w:r w:rsidRPr="00070812">
        <w:rPr>
          <w:rFonts w:ascii="Verdana" w:hAnsi="Verdana" w:cs="Arial"/>
          <w:szCs w:val="20"/>
        </w:rPr>
        <w:t>conforme condições, quantidades e exigências estabelecidas neste Aviso de Contratação Direta e seus anexos.</w:t>
      </w:r>
      <w:bookmarkEnd w:id="2"/>
    </w:p>
    <w:tbl>
      <w:tblPr>
        <w:tblW w:w="99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4A0" w:firstRow="1" w:lastRow="0" w:firstColumn="1" w:lastColumn="0" w:noHBand="0" w:noVBand="1"/>
      </w:tblPr>
      <w:tblGrid>
        <w:gridCol w:w="741"/>
        <w:gridCol w:w="7489"/>
        <w:gridCol w:w="672"/>
        <w:gridCol w:w="1050"/>
      </w:tblGrid>
      <w:tr w:rsidR="009D694C" w14:paraId="3CB6FFCA" w14:textId="77777777" w:rsidTr="009D694C">
        <w:trPr>
          <w:jc w:val="center"/>
        </w:trPr>
        <w:tc>
          <w:tcPr>
            <w:tcW w:w="741" w:type="dxa"/>
            <w:vAlign w:val="center"/>
          </w:tcPr>
          <w:p w14:paraId="6637BF60" w14:textId="77777777" w:rsidR="009D694C" w:rsidRDefault="009D694C">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ITEM</w:t>
            </w:r>
          </w:p>
        </w:tc>
        <w:tc>
          <w:tcPr>
            <w:tcW w:w="7489" w:type="dxa"/>
          </w:tcPr>
          <w:p w14:paraId="6E128F3B" w14:textId="77777777" w:rsidR="009D694C" w:rsidRDefault="009D694C">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DESCRIÇÃO</w:t>
            </w:r>
          </w:p>
        </w:tc>
        <w:tc>
          <w:tcPr>
            <w:tcW w:w="672" w:type="dxa"/>
          </w:tcPr>
          <w:p w14:paraId="7E664083" w14:textId="36D066A2" w:rsidR="009D694C" w:rsidRDefault="009D694C">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UND</w:t>
            </w:r>
          </w:p>
        </w:tc>
        <w:tc>
          <w:tcPr>
            <w:tcW w:w="1050" w:type="dxa"/>
          </w:tcPr>
          <w:p w14:paraId="4BA48159" w14:textId="73FE29BE" w:rsidR="009D694C" w:rsidRDefault="009D694C">
            <w:pPr>
              <w:pStyle w:val="Contedodatabela"/>
              <w:widowControl w:val="0"/>
              <w:spacing w:line="276" w:lineRule="auto"/>
              <w:jc w:val="center"/>
              <w:rPr>
                <w:rFonts w:ascii="Verdana" w:hAnsi="Verdana" w:cs="Arial"/>
                <w:b/>
                <w:sz w:val="20"/>
                <w:u w:val="single"/>
                <w:lang w:eastAsia="en-US"/>
              </w:rPr>
            </w:pPr>
            <w:r>
              <w:rPr>
                <w:rFonts w:ascii="Verdana" w:hAnsi="Verdana"/>
                <w:b/>
                <w:bCs/>
                <w:color w:val="000000"/>
                <w:sz w:val="20"/>
                <w:lang w:eastAsia="en-US"/>
              </w:rPr>
              <w:t>QUANT</w:t>
            </w:r>
          </w:p>
        </w:tc>
      </w:tr>
      <w:tr w:rsidR="009D694C" w14:paraId="1DB5FC41" w14:textId="77777777" w:rsidTr="009D694C">
        <w:trPr>
          <w:trHeight w:val="514"/>
          <w:jc w:val="center"/>
        </w:trPr>
        <w:tc>
          <w:tcPr>
            <w:tcW w:w="741" w:type="dxa"/>
            <w:vAlign w:val="center"/>
          </w:tcPr>
          <w:p w14:paraId="67679515" w14:textId="77777777" w:rsidR="009D694C" w:rsidRDefault="009D694C">
            <w:pPr>
              <w:pStyle w:val="Contedodatabela"/>
              <w:widowControl w:val="0"/>
              <w:spacing w:line="276" w:lineRule="auto"/>
              <w:jc w:val="center"/>
              <w:rPr>
                <w:rFonts w:ascii="Verdana" w:hAnsi="Verdana"/>
                <w:sz w:val="20"/>
                <w:lang w:eastAsia="en-US"/>
              </w:rPr>
            </w:pPr>
            <w:r>
              <w:rPr>
                <w:rFonts w:ascii="Verdana" w:hAnsi="Verdana"/>
                <w:sz w:val="20"/>
                <w:lang w:eastAsia="en-US"/>
              </w:rPr>
              <w:t>01</w:t>
            </w:r>
          </w:p>
        </w:tc>
        <w:tc>
          <w:tcPr>
            <w:tcW w:w="7489" w:type="dxa"/>
            <w:hideMark/>
          </w:tcPr>
          <w:p w14:paraId="0BCF438A" w14:textId="77777777" w:rsidR="009D694C" w:rsidRDefault="009D694C">
            <w:pPr>
              <w:pStyle w:val="Contedodatabela"/>
              <w:widowControl w:val="0"/>
              <w:spacing w:line="276" w:lineRule="auto"/>
              <w:jc w:val="both"/>
              <w:rPr>
                <w:rFonts w:ascii="Verdana" w:hAnsi="Verdana"/>
                <w:sz w:val="20"/>
                <w:lang w:eastAsia="en-US"/>
              </w:rPr>
            </w:pPr>
            <w:r>
              <w:rPr>
                <w:rFonts w:ascii="Verdana" w:hAnsi="Verdana"/>
                <w:sz w:val="20"/>
                <w:lang w:eastAsia="en-US"/>
              </w:rPr>
              <w:t>Cabeça de impressão colorida para impressora canon 10</w:t>
            </w:r>
          </w:p>
          <w:p w14:paraId="295EB0BE" w14:textId="77777777" w:rsidR="009D694C" w:rsidRDefault="009D694C">
            <w:pPr>
              <w:pStyle w:val="Contedodatabela"/>
              <w:widowControl w:val="0"/>
              <w:spacing w:line="276" w:lineRule="auto"/>
              <w:jc w:val="both"/>
              <w:rPr>
                <w:rFonts w:ascii="Verdana" w:hAnsi="Verdana"/>
                <w:sz w:val="20"/>
                <w:lang w:eastAsia="en-US"/>
              </w:rPr>
            </w:pPr>
            <w:r>
              <w:rPr>
                <w:rFonts w:ascii="Verdana" w:hAnsi="Verdana"/>
                <w:sz w:val="20"/>
                <w:lang w:eastAsia="en-US"/>
              </w:rPr>
              <w:t>m gi-10</w:t>
            </w:r>
          </w:p>
        </w:tc>
        <w:tc>
          <w:tcPr>
            <w:tcW w:w="672" w:type="dxa"/>
            <w:vAlign w:val="center"/>
            <w:hideMark/>
          </w:tcPr>
          <w:p w14:paraId="30AF37ED" w14:textId="77777777" w:rsidR="009D694C" w:rsidRDefault="009D694C">
            <w:pPr>
              <w:pStyle w:val="Contedodatabela"/>
              <w:widowControl w:val="0"/>
              <w:spacing w:line="276" w:lineRule="auto"/>
              <w:jc w:val="center"/>
              <w:rPr>
                <w:rFonts w:ascii="Verdana" w:hAnsi="Verdana"/>
                <w:sz w:val="20"/>
                <w:lang w:eastAsia="en-US"/>
              </w:rPr>
            </w:pPr>
            <w:r>
              <w:rPr>
                <w:rFonts w:ascii="Verdana" w:hAnsi="Verdana"/>
                <w:sz w:val="20"/>
                <w:lang w:eastAsia="en-US"/>
              </w:rPr>
              <w:t>und.</w:t>
            </w:r>
          </w:p>
        </w:tc>
        <w:tc>
          <w:tcPr>
            <w:tcW w:w="1050" w:type="dxa"/>
            <w:vAlign w:val="center"/>
            <w:hideMark/>
          </w:tcPr>
          <w:p w14:paraId="4D013CD7" w14:textId="77777777" w:rsidR="009D694C" w:rsidRDefault="009D694C">
            <w:pPr>
              <w:pStyle w:val="Contedodatabela"/>
              <w:widowControl w:val="0"/>
              <w:spacing w:line="276" w:lineRule="auto"/>
              <w:jc w:val="center"/>
              <w:rPr>
                <w:rFonts w:ascii="Verdana" w:hAnsi="Verdana"/>
                <w:sz w:val="20"/>
                <w:lang w:eastAsia="en-US"/>
              </w:rPr>
            </w:pPr>
            <w:r>
              <w:rPr>
                <w:rFonts w:ascii="Verdana" w:hAnsi="Verdana"/>
                <w:sz w:val="20"/>
                <w:lang w:eastAsia="en-US"/>
              </w:rPr>
              <w:t>02</w:t>
            </w:r>
          </w:p>
        </w:tc>
      </w:tr>
      <w:tr w:rsidR="009D694C" w14:paraId="38B99B65" w14:textId="77777777" w:rsidTr="009D694C">
        <w:trPr>
          <w:trHeight w:val="520"/>
          <w:jc w:val="center"/>
        </w:trPr>
        <w:tc>
          <w:tcPr>
            <w:tcW w:w="741" w:type="dxa"/>
            <w:vAlign w:val="center"/>
          </w:tcPr>
          <w:p w14:paraId="7A3F8946" w14:textId="77777777" w:rsidR="009D694C" w:rsidRDefault="009D694C">
            <w:pPr>
              <w:pStyle w:val="Contedodatabela"/>
              <w:widowControl w:val="0"/>
              <w:spacing w:line="276" w:lineRule="auto"/>
              <w:jc w:val="center"/>
              <w:rPr>
                <w:rFonts w:ascii="Verdana" w:hAnsi="Verdana"/>
                <w:sz w:val="20"/>
                <w:lang w:eastAsia="en-US"/>
              </w:rPr>
            </w:pPr>
            <w:r>
              <w:rPr>
                <w:rFonts w:ascii="Verdana" w:hAnsi="Verdana"/>
                <w:sz w:val="20"/>
                <w:lang w:eastAsia="en-US"/>
              </w:rPr>
              <w:t>02</w:t>
            </w:r>
          </w:p>
        </w:tc>
        <w:tc>
          <w:tcPr>
            <w:tcW w:w="7489" w:type="dxa"/>
            <w:hideMark/>
          </w:tcPr>
          <w:p w14:paraId="72823DC2" w14:textId="77777777" w:rsidR="009D694C" w:rsidRDefault="009D694C">
            <w:pPr>
              <w:pStyle w:val="Contedodatabela"/>
              <w:widowControl w:val="0"/>
              <w:spacing w:line="276" w:lineRule="auto"/>
              <w:jc w:val="both"/>
              <w:rPr>
                <w:rFonts w:ascii="Verdana" w:hAnsi="Verdana"/>
                <w:sz w:val="20"/>
                <w:lang w:eastAsia="en-US"/>
              </w:rPr>
            </w:pPr>
            <w:r>
              <w:rPr>
                <w:rFonts w:ascii="Verdana" w:hAnsi="Verdana"/>
                <w:sz w:val="20"/>
                <w:lang w:eastAsia="en-US"/>
              </w:rPr>
              <w:t>Cabeça de impressão preta para impressora canon 10 m</w:t>
            </w:r>
          </w:p>
          <w:p w14:paraId="09883B15" w14:textId="77777777" w:rsidR="009D694C" w:rsidRDefault="009D694C">
            <w:pPr>
              <w:pStyle w:val="Contedodatabela"/>
              <w:widowControl w:val="0"/>
              <w:spacing w:line="276" w:lineRule="auto"/>
              <w:jc w:val="both"/>
              <w:rPr>
                <w:rFonts w:ascii="Verdana" w:hAnsi="Verdana"/>
                <w:sz w:val="20"/>
                <w:lang w:eastAsia="en-US"/>
              </w:rPr>
            </w:pPr>
            <w:r>
              <w:rPr>
                <w:rFonts w:ascii="Verdana" w:hAnsi="Verdana"/>
                <w:sz w:val="20"/>
                <w:lang w:eastAsia="en-US"/>
              </w:rPr>
              <w:t>gi - 10</w:t>
            </w:r>
          </w:p>
        </w:tc>
        <w:tc>
          <w:tcPr>
            <w:tcW w:w="672" w:type="dxa"/>
            <w:vAlign w:val="center"/>
          </w:tcPr>
          <w:p w14:paraId="4A4F54FE" w14:textId="77777777" w:rsidR="009D694C" w:rsidRDefault="009D694C">
            <w:pPr>
              <w:pStyle w:val="Contedodatabela"/>
              <w:widowControl w:val="0"/>
              <w:spacing w:line="276" w:lineRule="auto"/>
              <w:jc w:val="center"/>
              <w:rPr>
                <w:rFonts w:ascii="Verdana" w:hAnsi="Verdana"/>
                <w:color w:val="000000"/>
                <w:sz w:val="20"/>
                <w:lang w:eastAsia="en-US"/>
              </w:rPr>
            </w:pPr>
          </w:p>
          <w:p w14:paraId="607C6F3C" w14:textId="77777777" w:rsidR="009D694C" w:rsidRDefault="009D694C">
            <w:pPr>
              <w:pStyle w:val="Contedodatabela"/>
              <w:widowControl w:val="0"/>
              <w:spacing w:line="276" w:lineRule="auto"/>
              <w:jc w:val="center"/>
              <w:rPr>
                <w:rFonts w:ascii="Verdana" w:hAnsi="Verdana"/>
                <w:sz w:val="20"/>
                <w:lang w:eastAsia="en-US"/>
              </w:rPr>
            </w:pPr>
            <w:r>
              <w:rPr>
                <w:rFonts w:ascii="Verdana" w:hAnsi="Verdana"/>
                <w:color w:val="000000"/>
                <w:sz w:val="20"/>
                <w:lang w:eastAsia="en-US"/>
              </w:rPr>
              <w:t>und.</w:t>
            </w:r>
          </w:p>
        </w:tc>
        <w:tc>
          <w:tcPr>
            <w:tcW w:w="1050" w:type="dxa"/>
            <w:vAlign w:val="center"/>
            <w:hideMark/>
          </w:tcPr>
          <w:p w14:paraId="20C43E45" w14:textId="77777777" w:rsidR="009D694C" w:rsidRDefault="009D694C">
            <w:pPr>
              <w:pStyle w:val="Contedodatabela"/>
              <w:widowControl w:val="0"/>
              <w:spacing w:line="276" w:lineRule="auto"/>
              <w:jc w:val="center"/>
              <w:rPr>
                <w:rFonts w:ascii="Verdana" w:hAnsi="Verdana"/>
                <w:sz w:val="20"/>
                <w:lang w:eastAsia="en-US"/>
              </w:rPr>
            </w:pPr>
            <w:r>
              <w:rPr>
                <w:rFonts w:ascii="Verdana" w:hAnsi="Verdana"/>
                <w:sz w:val="20"/>
                <w:lang w:eastAsia="en-US"/>
              </w:rPr>
              <w:t>02</w:t>
            </w:r>
          </w:p>
        </w:tc>
      </w:tr>
      <w:tr w:rsidR="009D694C" w14:paraId="02278944" w14:textId="77777777" w:rsidTr="009D694C">
        <w:trPr>
          <w:trHeight w:val="520"/>
          <w:jc w:val="center"/>
        </w:trPr>
        <w:tc>
          <w:tcPr>
            <w:tcW w:w="741" w:type="dxa"/>
            <w:vAlign w:val="center"/>
          </w:tcPr>
          <w:p w14:paraId="0C214BF8" w14:textId="77777777" w:rsidR="009D694C" w:rsidRDefault="009D694C">
            <w:pPr>
              <w:pStyle w:val="Contedodatabela"/>
              <w:widowControl w:val="0"/>
              <w:spacing w:line="276" w:lineRule="auto"/>
              <w:jc w:val="center"/>
              <w:rPr>
                <w:rFonts w:ascii="Verdana" w:hAnsi="Verdana" w:cs="Arial"/>
                <w:sz w:val="20"/>
                <w:lang w:eastAsia="en-US"/>
              </w:rPr>
            </w:pPr>
            <w:r>
              <w:rPr>
                <w:rFonts w:ascii="Verdana" w:hAnsi="Verdana" w:cs="Arial"/>
                <w:sz w:val="20"/>
                <w:lang w:eastAsia="en-US"/>
              </w:rPr>
              <w:t>03</w:t>
            </w:r>
          </w:p>
        </w:tc>
        <w:tc>
          <w:tcPr>
            <w:tcW w:w="7489" w:type="dxa"/>
            <w:hideMark/>
          </w:tcPr>
          <w:p w14:paraId="746C32D2" w14:textId="77777777" w:rsidR="009D694C" w:rsidRDefault="009D694C">
            <w:pPr>
              <w:pStyle w:val="Contedodatabela"/>
              <w:widowControl w:val="0"/>
              <w:spacing w:line="276" w:lineRule="auto"/>
              <w:jc w:val="both"/>
              <w:rPr>
                <w:rFonts w:ascii="Verdana" w:hAnsi="Verdana"/>
                <w:sz w:val="20"/>
                <w:lang w:eastAsia="en-US"/>
              </w:rPr>
            </w:pPr>
            <w:r>
              <w:rPr>
                <w:rFonts w:ascii="Verdana" w:hAnsi="Verdana"/>
                <w:sz w:val="20"/>
                <w:lang w:eastAsia="en-US"/>
              </w:rPr>
              <w:t>Kit de tinta para impressora material: tinta cor:</w:t>
            </w:r>
          </w:p>
          <w:p w14:paraId="75E6984C" w14:textId="77777777" w:rsidR="009D694C" w:rsidRDefault="009D694C">
            <w:pPr>
              <w:pStyle w:val="Contedodatabela"/>
              <w:widowControl w:val="0"/>
              <w:spacing w:line="276" w:lineRule="auto"/>
              <w:jc w:val="both"/>
              <w:rPr>
                <w:rFonts w:ascii="Verdana" w:hAnsi="Verdana"/>
                <w:sz w:val="20"/>
                <w:lang w:eastAsia="en-US"/>
              </w:rPr>
            </w:pPr>
            <w:r>
              <w:rPr>
                <w:rFonts w:ascii="Verdana" w:hAnsi="Verdana"/>
                <w:sz w:val="20"/>
                <w:lang w:eastAsia="en-US"/>
              </w:rPr>
              <w:t>preta, magenta, cyan amarelo aplicação:</w:t>
            </w:r>
          </w:p>
          <w:p w14:paraId="2A6D9F1C" w14:textId="00A02AA1" w:rsidR="009D694C" w:rsidRDefault="009D694C">
            <w:pPr>
              <w:pStyle w:val="Contedodatabela"/>
              <w:widowControl w:val="0"/>
              <w:spacing w:line="276" w:lineRule="auto"/>
              <w:jc w:val="both"/>
              <w:rPr>
                <w:rFonts w:ascii="Verdana" w:hAnsi="Verdana"/>
                <w:sz w:val="20"/>
                <w:lang w:eastAsia="en-US"/>
              </w:rPr>
            </w:pPr>
            <w:r>
              <w:rPr>
                <w:rFonts w:ascii="Verdana" w:hAnsi="Verdana"/>
                <w:sz w:val="20"/>
                <w:lang w:eastAsia="en-US"/>
              </w:rPr>
              <w:t>impressora bul ink características adicionais: kit</w:t>
            </w:r>
          </w:p>
          <w:p w14:paraId="4A7DC69E" w14:textId="77777777" w:rsidR="009D694C" w:rsidRDefault="009D694C">
            <w:pPr>
              <w:pStyle w:val="Contedodatabela"/>
              <w:widowControl w:val="0"/>
              <w:spacing w:line="276" w:lineRule="auto"/>
              <w:jc w:val="both"/>
              <w:rPr>
                <w:rFonts w:ascii="Verdana" w:hAnsi="Verdana"/>
                <w:sz w:val="20"/>
                <w:lang w:eastAsia="en-US"/>
              </w:rPr>
            </w:pPr>
            <w:r>
              <w:rPr>
                <w:rFonts w:ascii="Verdana" w:hAnsi="Verdana"/>
                <w:sz w:val="20"/>
                <w:lang w:eastAsia="en-US"/>
              </w:rPr>
              <w:t>4 frascos 65 ml</w:t>
            </w:r>
          </w:p>
        </w:tc>
        <w:tc>
          <w:tcPr>
            <w:tcW w:w="672" w:type="dxa"/>
            <w:vAlign w:val="center"/>
            <w:hideMark/>
          </w:tcPr>
          <w:p w14:paraId="5639863F" w14:textId="77777777" w:rsidR="009D694C" w:rsidRDefault="009D694C">
            <w:pPr>
              <w:pStyle w:val="Contedodatabela"/>
              <w:widowControl w:val="0"/>
              <w:spacing w:line="276" w:lineRule="auto"/>
              <w:jc w:val="center"/>
              <w:rPr>
                <w:rFonts w:ascii="Verdana" w:hAnsi="Verdana"/>
                <w:color w:val="000000"/>
                <w:sz w:val="20"/>
                <w:lang w:eastAsia="en-US"/>
              </w:rPr>
            </w:pPr>
            <w:r>
              <w:rPr>
                <w:rFonts w:ascii="Verdana" w:hAnsi="Verdana"/>
                <w:color w:val="000000"/>
                <w:sz w:val="20"/>
                <w:lang w:eastAsia="en-US"/>
              </w:rPr>
              <w:t>und.</w:t>
            </w:r>
          </w:p>
        </w:tc>
        <w:tc>
          <w:tcPr>
            <w:tcW w:w="1050" w:type="dxa"/>
            <w:vAlign w:val="center"/>
            <w:hideMark/>
          </w:tcPr>
          <w:p w14:paraId="77DFF979" w14:textId="77777777" w:rsidR="009D694C" w:rsidRDefault="009D694C">
            <w:pPr>
              <w:pStyle w:val="Contedodatabela"/>
              <w:widowControl w:val="0"/>
              <w:spacing w:line="276" w:lineRule="auto"/>
              <w:jc w:val="center"/>
              <w:rPr>
                <w:rFonts w:ascii="Verdana" w:hAnsi="Verdana"/>
                <w:sz w:val="20"/>
                <w:lang w:eastAsia="en-US"/>
              </w:rPr>
            </w:pPr>
            <w:r>
              <w:rPr>
                <w:rFonts w:ascii="Verdana" w:hAnsi="Verdana"/>
                <w:sz w:val="20"/>
                <w:lang w:eastAsia="en-US"/>
              </w:rPr>
              <w:t>15</w:t>
            </w:r>
          </w:p>
        </w:tc>
      </w:tr>
      <w:tr w:rsidR="009D694C" w14:paraId="46853DF3" w14:textId="77777777" w:rsidTr="009D694C">
        <w:trPr>
          <w:trHeight w:val="520"/>
          <w:jc w:val="center"/>
        </w:trPr>
        <w:tc>
          <w:tcPr>
            <w:tcW w:w="741" w:type="dxa"/>
            <w:vAlign w:val="center"/>
            <w:hideMark/>
          </w:tcPr>
          <w:p w14:paraId="41C99E3D" w14:textId="77777777" w:rsidR="009D694C" w:rsidRDefault="009D694C">
            <w:pPr>
              <w:pStyle w:val="Contedodatabela"/>
              <w:widowControl w:val="0"/>
              <w:spacing w:line="276" w:lineRule="auto"/>
              <w:jc w:val="center"/>
              <w:rPr>
                <w:rFonts w:ascii="Verdana" w:hAnsi="Verdana" w:cs="Arial"/>
                <w:sz w:val="20"/>
                <w:lang w:eastAsia="en-US"/>
              </w:rPr>
            </w:pPr>
            <w:r>
              <w:rPr>
                <w:rFonts w:ascii="Verdana" w:hAnsi="Verdana" w:cs="Arial"/>
                <w:sz w:val="20"/>
                <w:lang w:eastAsia="en-US"/>
              </w:rPr>
              <w:t>04</w:t>
            </w:r>
          </w:p>
        </w:tc>
        <w:tc>
          <w:tcPr>
            <w:tcW w:w="7489" w:type="dxa"/>
            <w:hideMark/>
          </w:tcPr>
          <w:p w14:paraId="6EC86E44" w14:textId="77777777" w:rsidR="009D694C" w:rsidRDefault="009D694C">
            <w:pPr>
              <w:pStyle w:val="Contedodatabela"/>
              <w:widowControl w:val="0"/>
              <w:spacing w:line="276" w:lineRule="auto"/>
              <w:jc w:val="both"/>
              <w:rPr>
                <w:rFonts w:ascii="Verdana" w:hAnsi="Verdana"/>
                <w:sz w:val="20"/>
                <w:lang w:eastAsia="en-US"/>
              </w:rPr>
            </w:pPr>
            <w:r>
              <w:rPr>
                <w:rFonts w:ascii="Verdana" w:hAnsi="Verdana"/>
                <w:sz w:val="20"/>
                <w:lang w:eastAsia="en-US"/>
              </w:rPr>
              <w:t>Toner para impressora hp laser jet pro mfp m428dw</w:t>
            </w:r>
          </w:p>
        </w:tc>
        <w:tc>
          <w:tcPr>
            <w:tcW w:w="672" w:type="dxa"/>
            <w:vAlign w:val="center"/>
            <w:hideMark/>
          </w:tcPr>
          <w:p w14:paraId="1A3B0AF6" w14:textId="77777777" w:rsidR="009D694C" w:rsidRDefault="009D694C">
            <w:pPr>
              <w:pStyle w:val="Contedodatabela"/>
              <w:widowControl w:val="0"/>
              <w:spacing w:line="276" w:lineRule="auto"/>
              <w:jc w:val="center"/>
              <w:rPr>
                <w:rFonts w:ascii="Verdana" w:hAnsi="Verdana"/>
                <w:color w:val="000000"/>
                <w:sz w:val="20"/>
                <w:lang w:eastAsia="en-US"/>
              </w:rPr>
            </w:pPr>
            <w:r>
              <w:rPr>
                <w:rFonts w:ascii="Verdana" w:hAnsi="Verdana"/>
                <w:color w:val="000000"/>
                <w:sz w:val="20"/>
                <w:lang w:eastAsia="en-US"/>
              </w:rPr>
              <w:t>Und.</w:t>
            </w:r>
          </w:p>
        </w:tc>
        <w:tc>
          <w:tcPr>
            <w:tcW w:w="1050" w:type="dxa"/>
            <w:vAlign w:val="center"/>
            <w:hideMark/>
          </w:tcPr>
          <w:p w14:paraId="66203457" w14:textId="77777777" w:rsidR="009D694C" w:rsidRDefault="009D694C">
            <w:pPr>
              <w:pStyle w:val="Contedodatabela"/>
              <w:widowControl w:val="0"/>
              <w:spacing w:line="276" w:lineRule="auto"/>
              <w:jc w:val="center"/>
              <w:rPr>
                <w:rFonts w:ascii="Verdana" w:hAnsi="Verdana"/>
                <w:sz w:val="20"/>
                <w:lang w:eastAsia="en-US"/>
              </w:rPr>
            </w:pPr>
            <w:r>
              <w:rPr>
                <w:rFonts w:ascii="Verdana" w:hAnsi="Verdana"/>
                <w:sz w:val="20"/>
                <w:lang w:eastAsia="en-US"/>
              </w:rPr>
              <w:t>12</w:t>
            </w:r>
          </w:p>
        </w:tc>
      </w:tr>
    </w:tbl>
    <w:p w14:paraId="199F5F65" w14:textId="75145C10" w:rsidR="00A1201E" w:rsidRDefault="006A77B4" w:rsidP="00D44C0D">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sidR="00D76854">
        <w:rPr>
          <w:rFonts w:ascii="Verdana" w:hAnsi="Verdana" w:cs="Arial"/>
          <w:b/>
          <w:bCs/>
          <w:i/>
          <w:szCs w:val="20"/>
        </w:rPr>
        <w:t xml:space="preserve">menor preço </w:t>
      </w:r>
      <w:r w:rsidR="004678DC">
        <w:rPr>
          <w:rFonts w:ascii="Verdana" w:hAnsi="Verdana" w:cs="Arial"/>
          <w:b/>
          <w:bCs/>
          <w:i/>
          <w:szCs w:val="20"/>
        </w:rPr>
        <w:t>unitário</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121B7532" w14:textId="77777777" w:rsidR="00A1201E" w:rsidRDefault="00A1201E" w:rsidP="00D44C0D">
      <w:pPr>
        <w:pStyle w:val="PADRO"/>
        <w:keepNext w:val="0"/>
        <w:widowControl/>
        <w:shd w:val="clear" w:color="auto" w:fill="auto"/>
        <w:spacing w:before="0" w:after="0"/>
        <w:ind w:firstLine="0"/>
        <w:contextualSpacing/>
        <w:rPr>
          <w:rFonts w:ascii="Verdana" w:hAnsi="Verdana" w:cs="Arial"/>
          <w:sz w:val="18"/>
          <w:szCs w:val="18"/>
        </w:rPr>
      </w:pPr>
    </w:p>
    <w:p w14:paraId="4A1F565E" w14:textId="2E301B98" w:rsidR="00D44C0D" w:rsidRPr="00D44C0D"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371601BF" w14:textId="6DCE0E55" w:rsidR="00A1201E" w:rsidRDefault="00612509" w:rsidP="00D44C0D">
      <w:pPr>
        <w:numPr>
          <w:ilvl w:val="1"/>
          <w:numId w:val="1"/>
        </w:numPr>
        <w:snapToGrid w:val="0"/>
        <w:spacing w:before="120" w:after="120" w:line="276" w:lineRule="auto"/>
        <w:ind w:left="0" w:firstLine="0"/>
        <w:jc w:val="both"/>
        <w:rPr>
          <w:rFonts w:ascii="Verdana" w:hAnsi="Verdana" w:cs="Arial"/>
          <w:szCs w:val="20"/>
        </w:rPr>
      </w:pPr>
      <w:r w:rsidRPr="00C81387">
        <w:rPr>
          <w:rFonts w:ascii="Verdana" w:eastAsiaTheme="minorHAnsi" w:hAnsi="Verdana" w:cs="ArialMT"/>
          <w:szCs w:val="20"/>
          <w:lang w:eastAsia="en-US"/>
        </w:rPr>
        <w:t>Os fornecedores deverão se cadastrar previamente no Portal de Compras Públicas para acesso ao sistema e operacionalização</w:t>
      </w:r>
    </w:p>
    <w:p w14:paraId="624DBD46"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5B630BCE" w14:textId="77777777" w:rsidR="00A1201E" w:rsidRDefault="00000000" w:rsidP="00D44C0D">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01C8D4D4" w14:textId="77777777" w:rsidR="00A1201E" w:rsidRDefault="00000000" w:rsidP="00D44C0D">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0996737" w14:textId="77777777" w:rsidR="00A1201E" w:rsidRDefault="00000000" w:rsidP="00D44C0D">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lastRenderedPageBreak/>
        <w:t>que não atendam às condições deste Aviso de Contratação Direta e seu(s) anexo(s);</w:t>
      </w:r>
    </w:p>
    <w:p w14:paraId="6819642D"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124EFDC" w14:textId="77777777" w:rsidR="00A1201E" w:rsidRDefault="00000000" w:rsidP="00D44C0D">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organizações da Sociedade Civil de Interesse Público - OSCIP, atuando nessa condição (Acórdão nº 746/2014-TCU-Plenário); e</w:t>
      </w:r>
    </w:p>
    <w:p w14:paraId="711298C5" w14:textId="77777777" w:rsidR="00A1201E" w:rsidRDefault="00000000" w:rsidP="00D44C0D">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717BB333"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3196B2A0"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D4F6AC7"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AC05F8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11CEAF2"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7D6E3541" w14:textId="77777777" w:rsidR="00A1201E" w:rsidRDefault="00000000" w:rsidP="00D44C0D">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07FDFBD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35B26ED9"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9534038" w14:textId="77777777" w:rsidR="00A1201E" w:rsidRDefault="00000000" w:rsidP="00D44C0D">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29D35F77" w14:textId="77777777" w:rsidR="00A1201E" w:rsidRDefault="00000000" w:rsidP="00D44C0D">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2D0217C5" w14:textId="576C1CBE" w:rsidR="00A1201E" w:rsidRDefault="00000000" w:rsidP="00E764B3">
      <w:pPr>
        <w:spacing w:before="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69977D70" w14:textId="77777777" w:rsidR="00E764B3" w:rsidRDefault="00E764B3" w:rsidP="00E764B3">
      <w:pPr>
        <w:spacing w:line="276" w:lineRule="auto"/>
        <w:ind w:left="574"/>
        <w:jc w:val="both"/>
        <w:rPr>
          <w:rFonts w:ascii="Verdana" w:hAnsi="Verdana"/>
        </w:rPr>
      </w:pPr>
    </w:p>
    <w:p w14:paraId="4E67F762" w14:textId="77777777" w:rsidR="00A1201E" w:rsidRDefault="00000000" w:rsidP="008F00B5">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058A4E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25FD22E1"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objeto </w:t>
      </w:r>
      <w:r>
        <w:rPr>
          <w:rFonts w:ascii="Verdana" w:hAnsi="Verdana" w:cs="Arial"/>
          <w:szCs w:val="20"/>
        </w:rPr>
        <w:lastRenderedPageBreak/>
        <w:t>ofertado, a marca do produto, quando for o caso, e o preço, até a data e o horário estabelecidos para abertura do procedimento.</w:t>
      </w:r>
    </w:p>
    <w:p w14:paraId="7B2FCB81" w14:textId="77777777" w:rsidR="00A1201E" w:rsidRDefault="00000000" w:rsidP="00D44C0D">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739F15C9"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3913BF06" w14:textId="77777777" w:rsidR="00A1201E" w:rsidRDefault="00000000" w:rsidP="00D44C0D">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45941E86" w14:textId="77777777" w:rsidR="00A1201E" w:rsidRDefault="00000000" w:rsidP="00DF72E4">
      <w:pPr>
        <w:numPr>
          <w:ilvl w:val="2"/>
          <w:numId w:val="1"/>
        </w:numPr>
        <w:tabs>
          <w:tab w:val="left" w:pos="1560"/>
        </w:tabs>
        <w:spacing w:before="120" w:after="120" w:line="276" w:lineRule="auto"/>
        <w:ind w:left="851" w:firstLine="0"/>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5E63D03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3638EB5C"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40AA0688"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55C96EA4"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BA65E40"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287A7A78" w14:textId="77777777" w:rsidR="00A1201E" w:rsidRDefault="00A1201E" w:rsidP="00D44C0D">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7DB9106D"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FB826B3"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6B179AC" w14:textId="77777777" w:rsidR="00A1201E" w:rsidRDefault="00A1201E" w:rsidP="00D44C0D">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31956A64"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4C1F4CED"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os requisitos estabelecidos no artigo 3° da Lei Complementar nº 123, de 2006, estando apto a usufruir do tratamento favorecido estabelecido em seus arts. 42 a 49.</w:t>
      </w:r>
    </w:p>
    <w:p w14:paraId="67D70EB1"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405B7A09"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10658E07"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23066575" w14:textId="77777777" w:rsidR="00A1201E" w:rsidRDefault="00000000" w:rsidP="00D44C0D">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06B3FD48"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FASE DE LANCES</w:t>
      </w:r>
    </w:p>
    <w:p w14:paraId="42085B78"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55A9D9CB"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70151A5C" w14:textId="51036ADA" w:rsidR="00A1201E" w:rsidRDefault="00000000" w:rsidP="00D44C0D">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 xml:space="preserve">O lance deverá ser ofertado pelo valor </w:t>
      </w:r>
      <w:r w:rsidR="004678DC">
        <w:rPr>
          <w:rFonts w:ascii="Verdana" w:hAnsi="Verdana" w:cs="Arial"/>
          <w:b/>
          <w:bCs/>
          <w:szCs w:val="20"/>
        </w:rPr>
        <w:t>unitário</w:t>
      </w:r>
      <w:r>
        <w:rPr>
          <w:rFonts w:ascii="Verdana" w:hAnsi="Verdana" w:cs="Arial"/>
          <w:b/>
          <w:bCs/>
          <w:szCs w:val="20"/>
        </w:rPr>
        <w:t>.</w:t>
      </w:r>
    </w:p>
    <w:p w14:paraId="74A11E8D" w14:textId="77777777" w:rsidR="00A1201E" w:rsidRDefault="00000000" w:rsidP="00D44C0D">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641DED0C"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6B1BDFDD" w14:textId="34E26CCF"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w:t>
      </w:r>
      <w:r w:rsidR="00352D18">
        <w:rPr>
          <w:rFonts w:ascii="Verdana" w:hAnsi="Verdana"/>
          <w:b/>
          <w:bCs/>
          <w:iCs/>
        </w:rPr>
        <w:t>0</w:t>
      </w:r>
      <w:r w:rsidR="00124BF7">
        <w:rPr>
          <w:rFonts w:ascii="Verdana" w:hAnsi="Verdana"/>
          <w:b/>
          <w:bCs/>
          <w:iCs/>
        </w:rPr>
        <w:t>1</w:t>
      </w:r>
      <w:r>
        <w:rPr>
          <w:rFonts w:ascii="Verdana" w:hAnsi="Verdana"/>
          <w:b/>
          <w:bCs/>
          <w:iCs/>
        </w:rPr>
        <w:t xml:space="preserve"> (</w:t>
      </w:r>
      <w:r w:rsidR="00124BF7">
        <w:rPr>
          <w:rFonts w:ascii="Verdana" w:hAnsi="Verdana"/>
          <w:b/>
          <w:bCs/>
          <w:iCs/>
        </w:rPr>
        <w:t>um</w:t>
      </w:r>
      <w:r w:rsidR="00352D18">
        <w:rPr>
          <w:rFonts w:ascii="Verdana" w:hAnsi="Verdana"/>
          <w:b/>
          <w:bCs/>
          <w:iCs/>
        </w:rPr>
        <w:t xml:space="preserve"> </w:t>
      </w:r>
      <w:r>
        <w:rPr>
          <w:rFonts w:ascii="Verdana" w:hAnsi="Verdana"/>
          <w:b/>
          <w:bCs/>
          <w:iCs/>
        </w:rPr>
        <w:t>centavo).</w:t>
      </w:r>
    </w:p>
    <w:p w14:paraId="276820D1"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0BFAB65"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341F27BF"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A448D00"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22E1FED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5F36A1E0"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JULGAMENTO DAS PROPOSTAS DE PREÇO</w:t>
      </w:r>
    </w:p>
    <w:p w14:paraId="4DECEBA9"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151991B5"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10F78208"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02442601"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B72B79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4AF9599F"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AF003B7"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4CB61AA" w14:textId="77777777" w:rsidR="00A1201E" w:rsidRDefault="00A1201E" w:rsidP="00D44C0D">
      <w:pPr>
        <w:pStyle w:val="PargrafodaLista"/>
        <w:tabs>
          <w:tab w:val="left" w:pos="518"/>
        </w:tabs>
        <w:spacing w:before="120" w:after="120" w:line="276" w:lineRule="auto"/>
        <w:ind w:left="0"/>
        <w:jc w:val="both"/>
        <w:rPr>
          <w:rFonts w:ascii="Verdana" w:hAnsi="Verdana" w:cs="Arial"/>
          <w:szCs w:val="20"/>
        </w:rPr>
      </w:pPr>
    </w:p>
    <w:p w14:paraId="496E9CF6" w14:textId="77777777" w:rsidR="00A1201E" w:rsidRDefault="00000000" w:rsidP="00D44C0D">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338859EB" w14:textId="77777777" w:rsidR="00A1201E" w:rsidRDefault="00000000" w:rsidP="00D44C0D">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10EE49F7"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contiver vícios insanáveis</w:t>
      </w:r>
      <w:r>
        <w:rPr>
          <w:rFonts w:ascii="Verdana" w:hAnsi="Verdana" w:cs="Arial"/>
          <w:iCs/>
          <w:szCs w:val="20"/>
        </w:rPr>
        <w:t>;</w:t>
      </w:r>
    </w:p>
    <w:p w14:paraId="2098480C"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0D10BA7F"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5CF4E36"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0CF850AD"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2D3BB545" w14:textId="77777777" w:rsidR="00A1201E" w:rsidRDefault="00A1201E" w:rsidP="00D44C0D">
      <w:pPr>
        <w:pStyle w:val="PargrafodaLista"/>
        <w:spacing w:before="120" w:after="120" w:line="276" w:lineRule="auto"/>
        <w:ind w:left="1224"/>
        <w:jc w:val="both"/>
        <w:rPr>
          <w:rFonts w:ascii="Verdana" w:hAnsi="Verdana" w:cs="Arial"/>
          <w:i/>
          <w:szCs w:val="20"/>
        </w:rPr>
      </w:pPr>
    </w:p>
    <w:p w14:paraId="66A5E949" w14:textId="77777777" w:rsidR="00A1201E" w:rsidRDefault="00000000" w:rsidP="00D44C0D">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05F391D4"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6C2E329A" w14:textId="77777777" w:rsidR="00A1201E" w:rsidRDefault="00000000" w:rsidP="00D44C0D">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43582DD0" w14:textId="77777777" w:rsidR="00A1201E" w:rsidRDefault="00A1201E" w:rsidP="00D44C0D">
      <w:pPr>
        <w:pStyle w:val="PargrafodaLista"/>
        <w:spacing w:before="120" w:after="120" w:line="276" w:lineRule="auto"/>
        <w:ind w:left="1224"/>
        <w:jc w:val="both"/>
        <w:rPr>
          <w:rFonts w:ascii="Verdana" w:hAnsi="Verdana" w:cs="Arial"/>
          <w:i/>
          <w:szCs w:val="20"/>
        </w:rPr>
      </w:pPr>
    </w:p>
    <w:p w14:paraId="28E265BF"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10661A6B" w14:textId="77777777" w:rsidR="00A1201E" w:rsidRDefault="00000000" w:rsidP="00D44C0D">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Erros no preenchimento da planilha não constituem motivo para a desclassificac</w:t>
      </w:r>
      <w:r>
        <w:rPr>
          <w:rFonts w:cs="Arial"/>
          <w:szCs w:val="20"/>
          <w:lang w:eastAsia="en-US"/>
        </w:rPr>
        <w:t>̧</w:t>
      </w:r>
      <w:r>
        <w:rPr>
          <w:rFonts w:ascii="Verdana" w:hAnsi="Verdana" w:cs="Arial"/>
          <w:szCs w:val="20"/>
          <w:lang w:eastAsia="en-US"/>
        </w:rPr>
        <w:t xml:space="preserve">ão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38104008" w14:textId="77777777" w:rsidR="00A1201E" w:rsidRDefault="00000000" w:rsidP="00D44C0D">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62753F7B"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C689B30"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54167F71"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7E23E764" w14:textId="77777777" w:rsidR="00A1201E" w:rsidRDefault="00000000" w:rsidP="00D44C0D">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4270E342" w14:textId="0D64B1FB" w:rsidR="00A1201E" w:rsidRDefault="00A1201E" w:rsidP="00D44C0D">
      <w:pPr>
        <w:pStyle w:val="PargrafodaLista"/>
        <w:tabs>
          <w:tab w:val="left" w:pos="546"/>
        </w:tabs>
        <w:spacing w:before="120" w:after="120" w:line="276" w:lineRule="auto"/>
        <w:ind w:left="0"/>
        <w:jc w:val="both"/>
        <w:rPr>
          <w:rFonts w:ascii="Verdana" w:hAnsi="Verdana" w:cs="Arial"/>
          <w:szCs w:val="20"/>
          <w:lang w:eastAsia="en-US"/>
        </w:rPr>
      </w:pPr>
    </w:p>
    <w:p w14:paraId="7FCB4599" w14:textId="77777777" w:rsidR="00A1201E" w:rsidRDefault="00000000" w:rsidP="00D44C0D">
      <w:pPr>
        <w:pStyle w:val="PADRO"/>
        <w:keepNext w:val="0"/>
        <w:widowControl/>
        <w:numPr>
          <w:ilvl w:val="0"/>
          <w:numId w:val="1"/>
        </w:numPr>
        <w:shd w:val="clear" w:color="auto" w:fill="auto"/>
        <w:spacing w:before="120" w:after="120"/>
        <w:rPr>
          <w:rFonts w:ascii="Verdana" w:hAnsi="Verdana" w:cs="Arial"/>
          <w:b/>
          <w:szCs w:val="20"/>
        </w:rPr>
      </w:pPr>
      <w:r>
        <w:rPr>
          <w:rFonts w:ascii="Verdana" w:hAnsi="Verdana" w:cs="Arial"/>
          <w:b/>
          <w:szCs w:val="20"/>
        </w:rPr>
        <w:t>HABILITAÇÃO</w:t>
      </w:r>
    </w:p>
    <w:p w14:paraId="3439EAA1"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2CEAF9A2"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4D7778D8"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7B63CAC3"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3E6681F1" w14:textId="77777777" w:rsidR="00A1201E" w:rsidRDefault="00000000" w:rsidP="00D44C0D">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7D93D1FD" w14:textId="77777777" w:rsidR="00A1201E" w:rsidRDefault="00000000" w:rsidP="00D44C0D">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2AEBD624" w14:textId="77777777" w:rsidR="00A1201E" w:rsidRDefault="00000000" w:rsidP="00D44C0D">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482E70A"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CE63ACF"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476AD850"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68F948FB" w14:textId="77777777" w:rsidR="00A1201E" w:rsidRDefault="00000000" w:rsidP="00D44C0D">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3E71AFCF"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2A725DE2"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00887E19"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0F5A3424"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certidão(ões) válida(s).</w:t>
      </w:r>
    </w:p>
    <w:p w14:paraId="128EFF41"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12E32C1B"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Somente haverá a necessidade de comprovação do preenchimento de requisitos mediante apresentação dos documentos originais não-digitais quando houver dúvida em relação à integridade do documento digital.</w:t>
      </w:r>
    </w:p>
    <w:p w14:paraId="301FCE94" w14:textId="77777777" w:rsidR="00A1201E" w:rsidRDefault="00000000" w:rsidP="00D44C0D">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F44DFE4" w14:textId="77777777" w:rsidR="00A1201E" w:rsidRDefault="00000000" w:rsidP="00D44C0D">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204E010A" w14:textId="77777777" w:rsidR="00A1201E" w:rsidRDefault="00000000" w:rsidP="00D44C0D">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6B8A9846" w14:textId="77777777" w:rsidR="00A1201E" w:rsidRDefault="00000000" w:rsidP="00D44C0D">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de </w:t>
      </w:r>
      <w:r>
        <w:rPr>
          <w:rFonts w:ascii="Verdana" w:hAnsi="Verdana" w:cs="Arial"/>
          <w:szCs w:val="20"/>
        </w:rPr>
        <w:lastRenderedPageBreak/>
        <w:t>classificação, até a apuração de uma proposta que atenda às especificações do objeto e as condições de habilitação</w:t>
      </w:r>
    </w:p>
    <w:p w14:paraId="3F00A5BF" w14:textId="77777777" w:rsidR="00A1201E" w:rsidRDefault="00000000" w:rsidP="00D44C0D">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2F0CF21F" w14:textId="77777777" w:rsidR="00A1201E" w:rsidRDefault="00000000" w:rsidP="00D44C0D">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CONTRATAÇÃO</w:t>
      </w:r>
    </w:p>
    <w:p w14:paraId="1EB156AC"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1456BBEF"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E74832F"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36D9873A" w14:textId="77777777" w:rsidR="00A1201E" w:rsidRDefault="00000000" w:rsidP="00D44C0D">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52259E27" w14:textId="77777777" w:rsidR="00A1201E" w:rsidRDefault="00000000" w:rsidP="00D44C0D">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8310F18"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5D1CC5C9" w14:textId="77777777" w:rsidR="00A1201E" w:rsidRDefault="00000000" w:rsidP="00D44C0D">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33DCA775" w14:textId="77777777" w:rsidR="00A1201E" w:rsidRDefault="00000000" w:rsidP="00D44C0D">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3310FB83" w14:textId="0F148BE2"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sidR="00D44C0D">
        <w:rPr>
          <w:rFonts w:ascii="Verdana" w:eastAsia="Arial" w:hAnsi="Verdana" w:cs="Arial"/>
          <w:b/>
          <w:bCs/>
          <w:szCs w:val="20"/>
        </w:rPr>
        <w:t>30</w:t>
      </w:r>
      <w:r>
        <w:rPr>
          <w:rFonts w:ascii="Verdana" w:eastAsia="Arial" w:hAnsi="Verdana" w:cs="Arial"/>
          <w:b/>
          <w:bCs/>
          <w:szCs w:val="20"/>
        </w:rPr>
        <w:t xml:space="preserve"> (</w:t>
      </w:r>
      <w:r w:rsidR="00D44C0D">
        <w:rPr>
          <w:rFonts w:ascii="Verdana" w:eastAsia="Arial" w:hAnsi="Verdana" w:cs="Arial"/>
          <w:b/>
          <w:bCs/>
          <w:szCs w:val="20"/>
        </w:rPr>
        <w:t>trinta</w:t>
      </w:r>
      <w:r>
        <w:rPr>
          <w:rFonts w:ascii="Verdana" w:eastAsia="Arial" w:hAnsi="Verdana" w:cs="Arial"/>
          <w:b/>
          <w:bCs/>
          <w:szCs w:val="20"/>
        </w:rPr>
        <w:t xml:space="preserve">) </w:t>
      </w:r>
      <w:r w:rsidR="00D44C0D">
        <w:rPr>
          <w:rFonts w:ascii="Verdana" w:eastAsia="Arial" w:hAnsi="Verdana" w:cs="Arial"/>
          <w:b/>
          <w:bCs/>
          <w:szCs w:val="20"/>
        </w:rPr>
        <w:t>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2D8D996C" w14:textId="77777777" w:rsidR="00A1201E" w:rsidRDefault="00000000" w:rsidP="00D44C0D">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2C438CFE" w14:textId="77777777" w:rsidR="00A1201E" w:rsidRDefault="00A1201E" w:rsidP="00D44C0D">
      <w:pPr>
        <w:tabs>
          <w:tab w:val="left" w:pos="588"/>
        </w:tabs>
        <w:spacing w:line="276" w:lineRule="auto"/>
        <w:jc w:val="both"/>
        <w:rPr>
          <w:rFonts w:ascii="Verdana" w:eastAsia="Arial" w:hAnsi="Verdana" w:cs="Arial"/>
          <w:szCs w:val="20"/>
        </w:rPr>
      </w:pPr>
    </w:p>
    <w:p w14:paraId="3684AE10" w14:textId="77777777" w:rsidR="00A1201E" w:rsidRDefault="00000000" w:rsidP="00281D9C">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1B1661B9"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44AFBBBE"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24C231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48E1A9ED"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1440C4E3"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13CDFF8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60CF8C78"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154CAF90"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39F7E43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75FB78C2"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4B5495B3" w14:textId="77777777" w:rsidR="00A1201E" w:rsidRDefault="00000000" w:rsidP="00DF72E4">
      <w:pPr>
        <w:numPr>
          <w:ilvl w:val="2"/>
          <w:numId w:val="1"/>
        </w:numPr>
        <w:tabs>
          <w:tab w:val="left" w:pos="1560"/>
        </w:tabs>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06FFCB2C" w14:textId="77777777" w:rsidR="00A1201E" w:rsidRDefault="00000000" w:rsidP="00D44C0D">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2213FA" w14:textId="79B26ACD" w:rsidR="00A1201E" w:rsidRDefault="00000000" w:rsidP="00DF72E4">
      <w:pPr>
        <w:numPr>
          <w:ilvl w:val="2"/>
          <w:numId w:val="1"/>
        </w:numPr>
        <w:tabs>
          <w:tab w:val="left" w:pos="1680"/>
        </w:tabs>
        <w:spacing w:before="120" w:after="120" w:line="276" w:lineRule="auto"/>
        <w:ind w:left="1134" w:hanging="425"/>
        <w:jc w:val="both"/>
        <w:rPr>
          <w:rFonts w:ascii="Verdana" w:hAnsi="Verdana" w:cs="Arial"/>
          <w:szCs w:val="20"/>
        </w:rPr>
      </w:pPr>
      <w:r>
        <w:rPr>
          <w:rFonts w:ascii="Verdana" w:hAnsi="Verdana" w:cs="Arial"/>
          <w:szCs w:val="20"/>
        </w:rPr>
        <w:t>praticar atos ilícitos com vistas a frustrar os objetivos deste certame.</w:t>
      </w:r>
    </w:p>
    <w:p w14:paraId="1C65321E" w14:textId="77777777" w:rsidR="00A1201E" w:rsidRDefault="00000000" w:rsidP="00D44C0D">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Pr>
            <w:rFonts w:ascii="Verdana" w:hAnsi="Verdana"/>
            <w:szCs w:val="20"/>
          </w:rPr>
          <w:t>art. 5º da Lei nº 12.846, de 1º de agosto de 2013.</w:t>
        </w:r>
      </w:hyperlink>
    </w:p>
    <w:p w14:paraId="714069A2" w14:textId="77777777" w:rsidR="00A1201E" w:rsidRDefault="00000000" w:rsidP="00D44C0D">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4F2169A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4FDF2AF8"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F805D3C"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3A85AB47" w14:textId="77777777" w:rsidR="00A1201E" w:rsidRDefault="00000000" w:rsidP="00D44C0D">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5088C86"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2403C055"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3EF63394"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06257F2C"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78C7C9F"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1395BE19" w14:textId="77777777" w:rsidR="00A1201E" w:rsidRDefault="00000000" w:rsidP="00D44C0D">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72AA92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bookmarkStart w:id="3" w:name="art156%2525C2%2525A78"/>
      <w:bookmarkStart w:id="4" w:name="art156%2525C2%2525A77"/>
      <w:bookmarkStart w:id="5" w:name="art156%2525C2%2525A76"/>
      <w:bookmarkEnd w:id="3"/>
      <w:bookmarkEnd w:id="4"/>
      <w:bookmarkEnd w:id="5"/>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6" w:name="art156%2525C2%2525A79"/>
      <w:bookmarkEnd w:id="6"/>
    </w:p>
    <w:p w14:paraId="14D0CA3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28EAF7DA"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5933256F"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A2FF8D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D6AA1C1"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ECC4BCB" w14:textId="77777777"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3E848D0D" w14:textId="31DCB179" w:rsidR="00A1201E" w:rsidRDefault="00000000" w:rsidP="00D44C0D">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48C2224B" w14:textId="77777777" w:rsidR="00A1201E" w:rsidRDefault="00000000" w:rsidP="00D44C0D">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5AAA6997"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6A1B798" w14:textId="77777777" w:rsidR="00A1201E" w:rsidRDefault="00000000" w:rsidP="00D44C0D">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150D3815"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372D4CC1"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5FE65AC2" w14:textId="77777777" w:rsidR="00A1201E" w:rsidRDefault="00000000" w:rsidP="00D44C0D">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2334ABBB" w14:textId="77777777" w:rsidR="00A1201E" w:rsidRDefault="00000000" w:rsidP="00D44C0D">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36ACE3F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21B1B1E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902AF7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3712BCE1"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64E4CA3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382FA9CE"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1792124A"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9D45B2D"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2BAB353"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0F7E5929"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Os documentos solicitados (proposta ajustada, documentos de habilitação ou documentações complementares) deverão ser enviados no prazo máximo de 1h (uma hora) após o pedido, salvo:</w:t>
      </w:r>
    </w:p>
    <w:p w14:paraId="7D2F43D8"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194AC063" w14:textId="77777777" w:rsidR="00A1201E" w:rsidRDefault="00000000" w:rsidP="00D44C0D">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63C366D0"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5A4C1307" w14:textId="77777777" w:rsidR="00A1201E" w:rsidRDefault="00000000" w:rsidP="00D44C0D">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3382C8BD" w14:textId="77777777" w:rsidR="00A1201E" w:rsidRDefault="00000000" w:rsidP="00D44C0D">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3B5BC24B" w14:textId="77777777"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4A398399" w14:textId="1E512E3A" w:rsidR="00A1201E" w:rsidRDefault="00000000" w:rsidP="00D44C0D">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4F0B9A92" w14:textId="3D9FF218" w:rsidR="00B024FC" w:rsidRP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9.15.2.1 ANEXO II-1</w:t>
      </w:r>
      <w:r w:rsidRPr="00B024FC">
        <w:rPr>
          <w:rFonts w:ascii="Verdana" w:hAnsi="Verdana" w:cs="Arial"/>
          <w:szCs w:val="20"/>
        </w:rPr>
        <w:t xml:space="preserve"> – Estudo Técnico Preliminar;</w:t>
      </w:r>
    </w:p>
    <w:p w14:paraId="7A2FEBC3" w14:textId="069F4FEB" w:rsidR="00B024FC" w:rsidRDefault="00B024FC" w:rsidP="00D44C0D">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r>
      <w:r w:rsidRPr="00B024FC">
        <w:rPr>
          <w:rFonts w:ascii="Verdana" w:hAnsi="Verdana" w:cs="Arial"/>
          <w:b/>
          <w:bCs/>
          <w:szCs w:val="20"/>
        </w:rPr>
        <w:t>9.15.2.2 ANEXO II-2</w:t>
      </w:r>
      <w:r w:rsidRPr="00B024FC">
        <w:rPr>
          <w:rFonts w:ascii="Verdana" w:hAnsi="Verdana" w:cs="Arial"/>
          <w:szCs w:val="20"/>
        </w:rPr>
        <w:t xml:space="preserve"> – Modelo de Proposta.</w:t>
      </w:r>
    </w:p>
    <w:p w14:paraId="768AE424" w14:textId="77777777" w:rsidR="00352D18" w:rsidRDefault="00352D18" w:rsidP="00D44C0D">
      <w:pPr>
        <w:tabs>
          <w:tab w:val="left" w:pos="1560"/>
        </w:tabs>
        <w:spacing w:line="276" w:lineRule="auto"/>
        <w:ind w:left="1224"/>
        <w:jc w:val="both"/>
        <w:rPr>
          <w:rFonts w:ascii="Verdana" w:hAnsi="Verdana" w:cs="Arial"/>
          <w:szCs w:val="20"/>
        </w:rPr>
      </w:pPr>
    </w:p>
    <w:p w14:paraId="0E1FDC89" w14:textId="3838FBA6" w:rsidR="00A1201E" w:rsidRDefault="00000000" w:rsidP="00D44C0D">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8E7814">
        <w:rPr>
          <w:rFonts w:ascii="Verdana" w:hAnsi="Verdana" w:cs="Arial"/>
          <w:szCs w:val="20"/>
        </w:rPr>
        <w:t>15</w:t>
      </w:r>
      <w:r>
        <w:rPr>
          <w:rFonts w:ascii="Verdana" w:hAnsi="Verdana" w:cs="Arial"/>
          <w:szCs w:val="20"/>
        </w:rPr>
        <w:t xml:space="preserve"> de </w:t>
      </w:r>
      <w:r w:rsidR="008E7814">
        <w:rPr>
          <w:rFonts w:ascii="Verdana" w:hAnsi="Verdana" w:cs="Arial"/>
          <w:szCs w:val="20"/>
        </w:rPr>
        <w:t>ju</w:t>
      </w:r>
      <w:r w:rsidR="00E764B3">
        <w:rPr>
          <w:rFonts w:ascii="Verdana" w:hAnsi="Verdana" w:cs="Arial"/>
          <w:szCs w:val="20"/>
        </w:rPr>
        <w:t>l</w:t>
      </w:r>
      <w:r w:rsidR="008E7814">
        <w:rPr>
          <w:rFonts w:ascii="Verdana" w:hAnsi="Verdana" w:cs="Arial"/>
          <w:szCs w:val="20"/>
        </w:rPr>
        <w:t>ho</w:t>
      </w:r>
      <w:r>
        <w:rPr>
          <w:rFonts w:ascii="Verdana" w:hAnsi="Verdana" w:cs="Arial"/>
          <w:szCs w:val="20"/>
        </w:rPr>
        <w:t xml:space="preserve"> de 2024.</w:t>
      </w:r>
    </w:p>
    <w:p w14:paraId="5379AB32" w14:textId="77777777" w:rsidR="008E7814" w:rsidRDefault="008E7814" w:rsidP="00D44C0D">
      <w:pPr>
        <w:spacing w:line="276" w:lineRule="auto"/>
        <w:jc w:val="center"/>
        <w:rPr>
          <w:rFonts w:ascii="Verdana" w:hAnsi="Verdana" w:cs="Arial"/>
          <w:b/>
          <w:bCs/>
          <w:iCs/>
          <w:szCs w:val="20"/>
        </w:rPr>
      </w:pPr>
    </w:p>
    <w:p w14:paraId="4EEE6497" w14:textId="77777777" w:rsidR="008E7814" w:rsidRDefault="008E7814" w:rsidP="00D44C0D">
      <w:pPr>
        <w:spacing w:line="276" w:lineRule="auto"/>
        <w:jc w:val="center"/>
        <w:rPr>
          <w:rFonts w:ascii="Verdana" w:hAnsi="Verdana" w:cs="Arial"/>
          <w:b/>
          <w:bCs/>
          <w:iCs/>
          <w:szCs w:val="20"/>
        </w:rPr>
      </w:pPr>
    </w:p>
    <w:p w14:paraId="4FB45982" w14:textId="77777777" w:rsidR="008E7814" w:rsidRDefault="008E7814" w:rsidP="00D44C0D">
      <w:pPr>
        <w:spacing w:line="276" w:lineRule="auto"/>
        <w:jc w:val="center"/>
        <w:rPr>
          <w:rFonts w:ascii="Verdana" w:hAnsi="Verdana" w:cs="Arial"/>
          <w:b/>
          <w:bCs/>
          <w:iCs/>
          <w:szCs w:val="20"/>
        </w:rPr>
      </w:pPr>
    </w:p>
    <w:p w14:paraId="26406337" w14:textId="2A95CBB3" w:rsidR="00A1201E" w:rsidRDefault="00000000" w:rsidP="00D44C0D">
      <w:pPr>
        <w:spacing w:line="276" w:lineRule="auto"/>
        <w:jc w:val="center"/>
        <w:rPr>
          <w:rFonts w:ascii="Verdana" w:hAnsi="Verdana" w:cs="Arial"/>
          <w:b/>
          <w:bCs/>
          <w:iCs/>
          <w:szCs w:val="20"/>
        </w:rPr>
      </w:pPr>
      <w:r>
        <w:rPr>
          <w:rFonts w:ascii="Verdana" w:hAnsi="Verdana" w:cs="Arial"/>
          <w:b/>
          <w:bCs/>
          <w:iCs/>
          <w:szCs w:val="20"/>
        </w:rPr>
        <w:t>ERLITON DE MELLO BRAZ</w:t>
      </w:r>
    </w:p>
    <w:p w14:paraId="0F2AF7BF" w14:textId="77777777" w:rsidR="00A1201E" w:rsidRDefault="00000000" w:rsidP="00D44C0D">
      <w:pPr>
        <w:spacing w:line="276" w:lineRule="auto"/>
        <w:jc w:val="center"/>
        <w:rPr>
          <w:rFonts w:ascii="Verdana" w:hAnsi="Verdana" w:cs="Arial"/>
          <w:szCs w:val="20"/>
        </w:rPr>
      </w:pPr>
      <w:r>
        <w:rPr>
          <w:rFonts w:ascii="Verdana" w:hAnsi="Verdana" w:cs="Arial"/>
          <w:b/>
          <w:bCs/>
          <w:iCs/>
          <w:szCs w:val="20"/>
        </w:rPr>
        <w:t>Agente de Contratação</w:t>
      </w:r>
    </w:p>
    <w:sectPr w:rsidR="00A1201E" w:rsidSect="008E7814">
      <w:headerReference w:type="even" r:id="rId13"/>
      <w:headerReference w:type="default" r:id="rId14"/>
      <w:headerReference w:type="first" r:id="rId15"/>
      <w:pgSz w:w="11906" w:h="16838"/>
      <w:pgMar w:top="1418" w:right="849" w:bottom="709" w:left="1134" w:header="567" w:footer="299"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DFE95" w14:textId="77777777" w:rsidR="00492652" w:rsidRDefault="00492652">
      <w:r>
        <w:separator/>
      </w:r>
    </w:p>
  </w:endnote>
  <w:endnote w:type="continuationSeparator" w:id="0">
    <w:p w14:paraId="63B6BD89" w14:textId="77777777" w:rsidR="00492652" w:rsidRDefault="00492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ArialMT">
    <w:panose1 w:val="00000000000000000000"/>
    <w:charset w:val="00"/>
    <w:family w:val="auto"/>
    <w:notTrueType/>
    <w:pitch w:val="default"/>
    <w:sig w:usb0="00000003" w:usb1="00000000" w:usb2="00000000" w:usb3="00000000" w:csb0="00000001" w:csb1="00000000"/>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C07C5" w14:textId="77777777" w:rsidR="00492652" w:rsidRDefault="00492652">
      <w:r>
        <w:separator/>
      </w:r>
    </w:p>
  </w:footnote>
  <w:footnote w:type="continuationSeparator" w:id="0">
    <w:p w14:paraId="5402DE88" w14:textId="77777777" w:rsidR="00492652" w:rsidRDefault="00492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4C01" w14:textId="77777777" w:rsidR="00A1201E" w:rsidRDefault="00000000">
    <w:pPr>
      <w:pStyle w:val="Cabealho"/>
    </w:pPr>
    <w:r>
      <w:pict w14:anchorId="3B752A93">
        <v:shapetype id="_x0000_m1026"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18EF0DAA">
        <v:shape id="PowerPlusWaterMarkObject259915282" o:spid="_x0000_s1025" type="#_x0000_m1026" style="position:absolute;margin-left:0;margin-top:0;width:625.75pt;height:76.7pt;rotation:315;z-index:251660288;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EDITAL"/>
          <v:handles>
            <v:h position="@0,center"/>
          </v:handle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B72" w14:textId="77777777" w:rsidR="00A1201E" w:rsidRDefault="00000000">
    <w:pPr>
      <w:jc w:val="center"/>
      <w:rPr>
        <w:rFonts w:ascii="Verdana" w:hAnsi="Verdana"/>
        <w:b/>
        <w:bCs/>
        <w:szCs w:val="20"/>
      </w:rPr>
    </w:pPr>
    <w:r>
      <w:rPr>
        <w:noProof/>
      </w:rPr>
      <w:drawing>
        <wp:anchor distT="0" distB="0" distL="114935" distR="114935" simplePos="0" relativeHeight="251655168" behindDoc="1" locked="0" layoutInCell="0" allowOverlap="1" wp14:anchorId="25EBF871" wp14:editId="68A6DE0A">
          <wp:simplePos x="0" y="0"/>
          <wp:positionH relativeFrom="column">
            <wp:posOffset>175260</wp:posOffset>
          </wp:positionH>
          <wp:positionV relativeFrom="paragraph">
            <wp:posOffset>-86360</wp:posOffset>
          </wp:positionV>
          <wp:extent cx="647700" cy="542925"/>
          <wp:effectExtent l="0" t="0" r="0" b="0"/>
          <wp:wrapSquare wrapText="bothSides"/>
          <wp:docPr id="4"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7216" behindDoc="1" locked="0" layoutInCell="0" allowOverlap="1" wp14:anchorId="64A1216A" wp14:editId="148BBC0C">
              <wp:simplePos x="0" y="0"/>
              <wp:positionH relativeFrom="margin">
                <wp:align>center</wp:align>
              </wp:positionH>
              <wp:positionV relativeFrom="margin">
                <wp:align>center</wp:align>
              </wp:positionV>
              <wp:extent cx="119380" cy="15240"/>
              <wp:effectExtent l="3089910" t="4135755" r="0" b="0"/>
              <wp:wrapNone/>
              <wp:docPr id="3"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40B35108"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64A1216A" id="_x0000_t202" coordsize="21600,21600" o:spt="202" path="m,l,21600r21600,l21600,xe">
              <v:stroke joinstyle="miter"/>
              <v:path gradientshapeok="t" o:connecttype="rect"/>
            </v:shapetype>
            <v:shape id="PowerPlusWaterMarkObject259915283" o:spid="_x0000_s1026" type="#_x0000_t202" style="position:absolute;left:0;text-align:left;margin-left:0;margin-top:0;width:9.4pt;height:1.2pt;rotation:-45;z-index:-251659264;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" o:allowincell="f" filled="f" stroked="f">
              <v:textbox inset="0,0,0,0">
                <w:txbxContent>
                  <w:p w14:paraId="40B35108"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687148A"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F520D" w14:textId="77777777" w:rsidR="00A1201E" w:rsidRDefault="00000000">
    <w:pPr>
      <w:jc w:val="center"/>
      <w:rPr>
        <w:rFonts w:ascii="Verdana" w:hAnsi="Verdana"/>
        <w:b/>
        <w:bCs/>
        <w:szCs w:val="20"/>
      </w:rPr>
    </w:pPr>
    <w:r>
      <w:rPr>
        <w:noProof/>
      </w:rPr>
      <w:drawing>
        <wp:anchor distT="0" distB="0" distL="114935" distR="114935" simplePos="0" relativeHeight="251656192" behindDoc="1" locked="0" layoutInCell="0" allowOverlap="1" wp14:anchorId="4FB9D859" wp14:editId="27ADACD2">
          <wp:simplePos x="0" y="0"/>
          <wp:positionH relativeFrom="column">
            <wp:posOffset>175260</wp:posOffset>
          </wp:positionH>
          <wp:positionV relativeFrom="paragraph">
            <wp:posOffset>-86360</wp:posOffset>
          </wp:positionV>
          <wp:extent cx="647700" cy="542925"/>
          <wp:effectExtent l="0" t="0" r="0" b="0"/>
          <wp:wrapSquare wrapText="bothSides"/>
          <wp:docPr id="6"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noProof/>
      </w:rPr>
      <mc:AlternateContent>
        <mc:Choice Requires="wps">
          <w:drawing>
            <wp:anchor distT="0" distB="0" distL="114300" distR="0" simplePos="0" relativeHeight="251658240" behindDoc="1" locked="0" layoutInCell="0" allowOverlap="1" wp14:anchorId="4CCBA9A3" wp14:editId="3C37B8A4">
              <wp:simplePos x="0" y="0"/>
              <wp:positionH relativeFrom="margin">
                <wp:align>center</wp:align>
              </wp:positionH>
              <wp:positionV relativeFrom="margin">
                <wp:align>center</wp:align>
              </wp:positionV>
              <wp:extent cx="119380" cy="15240"/>
              <wp:effectExtent l="3089910" t="4135755" r="0" b="0"/>
              <wp:wrapNone/>
              <wp:docPr id="5" name="PowerPlusWaterMarkObject259915283"/>
              <wp:cNvGraphicFramePr/>
              <a:graphic xmlns:a="http://schemas.openxmlformats.org/drawingml/2006/main">
                <a:graphicData uri="http://schemas.microsoft.com/office/word/2010/wordprocessingShape">
                  <wps:wsp>
                    <wps:cNvSpPr txBox="1"/>
                    <wps:spPr>
                      <a:xfrm rot="18900000">
                        <a:off x="0" y="0"/>
                        <a:ext cx="119520" cy="15120"/>
                      </a:xfrm>
                      <a:prstGeom prst="rect">
                        <a:avLst/>
                      </a:prstGeom>
                    </wps:spPr>
                    <wps:txbx>
                      <w:txbxContent>
                        <w:p w14:paraId="234D29F1" w14:textId="77777777" w:rsidR="00A1201E" w:rsidRDefault="00000000">
                          <w:pPr>
                            <w:overflowPunct w:val="0"/>
                          </w:pPr>
                          <w:r>
                            <w:rPr>
                              <w:rFonts w:eastAsiaTheme="minorHAnsi" w:cstheme="minorBidi"/>
                              <w:sz w:val="2"/>
                              <w:szCs w:val="22"/>
                              <w:lang w:eastAsia="en-US"/>
                            </w:rPr>
                            <w:t>MINUTA DE EDITAL</w:t>
                          </w:r>
                        </w:p>
                      </w:txbxContent>
                    </wps:txbx>
                    <wps:bodyPr wrap="none" lIns="0" tIns="0" rIns="0" bIns="0" numCol="1" anchor="ctr">
                      <a:prstTxWarp prst="textPlain">
                        <a:avLst/>
                      </a:prstTxWarp>
                      <a:noAutofit/>
                    </wps:bodyPr>
                  </wps:wsp>
                </a:graphicData>
              </a:graphic>
            </wp:anchor>
          </w:drawing>
        </mc:Choice>
        <mc:Fallback>
          <w:pict>
            <v:shapetype w14:anchorId="4CCBA9A3" id="_x0000_t202" coordsize="21600,21600" o:spt="202" path="m,l,21600r21600,l21600,xe">
              <v:stroke joinstyle="miter"/>
              <v:path gradientshapeok="t" o:connecttype="rect"/>
            </v:shapetype>
            <v:shape id="_x0000_s1027" type="#_x0000_t202" style="position:absolute;left:0;text-align:left;margin-left:0;margin-top:0;width:9.4pt;height:1.2pt;rotation:-45;z-index:-251658240;visibility:visible;mso-wrap-style:none;mso-wrap-distance-left:9pt;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" o:allowincell="f" filled="f" stroked="f">
              <v:textbox inset="0,0,0,0">
                <w:txbxContent>
                  <w:p w14:paraId="234D29F1" w14:textId="77777777" w:rsidR="00A1201E" w:rsidRDefault="00000000">
                    <w:pPr>
                      <w:overflowPunct w:val="0"/>
                    </w:pPr>
                    <w:r>
                      <w:rPr>
                        <w:rFonts w:eastAsiaTheme="minorHAnsi" w:cstheme="minorBidi"/>
                        <w:sz w:val="2"/>
                        <w:szCs w:val="22"/>
                        <w:lang w:eastAsia="en-US"/>
                      </w:rPr>
                      <w:t>MINUTA DE EDITAL</w:t>
                    </w:r>
                  </w:p>
                </w:txbxContent>
              </v:textbox>
              <w10:wrap anchorx="margin" anchory="margin"/>
            </v:shape>
          </w:pict>
        </mc:Fallback>
      </mc:AlternateConten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3FDB7FEF" w14:textId="77777777" w:rsidR="00A1201E"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F7637"/>
    <w:multiLevelType w:val="multilevel"/>
    <w:tmpl w:val="C5583E60"/>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252234E7"/>
    <w:multiLevelType w:val="multilevel"/>
    <w:tmpl w:val="8DCE7DA6"/>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2" w15:restartNumberingAfterBreak="0">
    <w:nsid w:val="46ED3822"/>
    <w:multiLevelType w:val="multilevel"/>
    <w:tmpl w:val="5C1C1D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483443F0"/>
    <w:multiLevelType w:val="multilevel"/>
    <w:tmpl w:val="07D834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7CF10862"/>
    <w:multiLevelType w:val="multilevel"/>
    <w:tmpl w:val="B1801F2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num w:numId="1" w16cid:durableId="188615224">
    <w:abstractNumId w:val="0"/>
  </w:num>
  <w:num w:numId="2" w16cid:durableId="623275328">
    <w:abstractNumId w:val="4"/>
  </w:num>
  <w:num w:numId="3" w16cid:durableId="903224034">
    <w:abstractNumId w:val="3"/>
  </w:num>
  <w:num w:numId="4" w16cid:durableId="1110660763">
    <w:abstractNumId w:val="1"/>
  </w:num>
  <w:num w:numId="5" w16cid:durableId="17204748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01E"/>
    <w:rsid w:val="0000372B"/>
    <w:rsid w:val="00014E7B"/>
    <w:rsid w:val="000356E1"/>
    <w:rsid w:val="00064B14"/>
    <w:rsid w:val="00067807"/>
    <w:rsid w:val="00070812"/>
    <w:rsid w:val="000851E9"/>
    <w:rsid w:val="000A3092"/>
    <w:rsid w:val="000C449A"/>
    <w:rsid w:val="000C7548"/>
    <w:rsid w:val="000F1AE9"/>
    <w:rsid w:val="00120DEF"/>
    <w:rsid w:val="00124BF7"/>
    <w:rsid w:val="00164191"/>
    <w:rsid w:val="001C45DC"/>
    <w:rsid w:val="00214274"/>
    <w:rsid w:val="00224E28"/>
    <w:rsid w:val="00246323"/>
    <w:rsid w:val="002716DD"/>
    <w:rsid w:val="00281D9C"/>
    <w:rsid w:val="002B61F4"/>
    <w:rsid w:val="00352D18"/>
    <w:rsid w:val="00380905"/>
    <w:rsid w:val="003E4E13"/>
    <w:rsid w:val="0042095B"/>
    <w:rsid w:val="00447710"/>
    <w:rsid w:val="004640CF"/>
    <w:rsid w:val="004678DC"/>
    <w:rsid w:val="00492652"/>
    <w:rsid w:val="004F5A96"/>
    <w:rsid w:val="00523B5E"/>
    <w:rsid w:val="005507DD"/>
    <w:rsid w:val="00583C9D"/>
    <w:rsid w:val="00587EAF"/>
    <w:rsid w:val="005C44AF"/>
    <w:rsid w:val="00612509"/>
    <w:rsid w:val="0063527F"/>
    <w:rsid w:val="00654363"/>
    <w:rsid w:val="0066253C"/>
    <w:rsid w:val="006A77B4"/>
    <w:rsid w:val="0071685E"/>
    <w:rsid w:val="00770C80"/>
    <w:rsid w:val="007712B2"/>
    <w:rsid w:val="007A4921"/>
    <w:rsid w:val="007D12F0"/>
    <w:rsid w:val="0080313B"/>
    <w:rsid w:val="00816396"/>
    <w:rsid w:val="0082504C"/>
    <w:rsid w:val="0085563B"/>
    <w:rsid w:val="00860A50"/>
    <w:rsid w:val="00883139"/>
    <w:rsid w:val="008868BD"/>
    <w:rsid w:val="00894DE1"/>
    <w:rsid w:val="008D08B4"/>
    <w:rsid w:val="008D2252"/>
    <w:rsid w:val="008E7814"/>
    <w:rsid w:val="008F00B5"/>
    <w:rsid w:val="008F58B8"/>
    <w:rsid w:val="00911D43"/>
    <w:rsid w:val="00935947"/>
    <w:rsid w:val="0095050C"/>
    <w:rsid w:val="00955131"/>
    <w:rsid w:val="009B2377"/>
    <w:rsid w:val="009D694C"/>
    <w:rsid w:val="009E63A2"/>
    <w:rsid w:val="00A1201E"/>
    <w:rsid w:val="00A850A2"/>
    <w:rsid w:val="00AA04E2"/>
    <w:rsid w:val="00AB036A"/>
    <w:rsid w:val="00AD3C07"/>
    <w:rsid w:val="00B024FC"/>
    <w:rsid w:val="00B52AD5"/>
    <w:rsid w:val="00B64B8D"/>
    <w:rsid w:val="00B6532B"/>
    <w:rsid w:val="00B767D2"/>
    <w:rsid w:val="00B930A2"/>
    <w:rsid w:val="00BA336B"/>
    <w:rsid w:val="00BC44FA"/>
    <w:rsid w:val="00C03251"/>
    <w:rsid w:val="00C12AA3"/>
    <w:rsid w:val="00C330F1"/>
    <w:rsid w:val="00C739CE"/>
    <w:rsid w:val="00C8299B"/>
    <w:rsid w:val="00CB50DA"/>
    <w:rsid w:val="00D00C5B"/>
    <w:rsid w:val="00D11A17"/>
    <w:rsid w:val="00D161B7"/>
    <w:rsid w:val="00D44C0D"/>
    <w:rsid w:val="00D76854"/>
    <w:rsid w:val="00D77C4A"/>
    <w:rsid w:val="00D87C6C"/>
    <w:rsid w:val="00DB4218"/>
    <w:rsid w:val="00DC5BD4"/>
    <w:rsid w:val="00DF72E4"/>
    <w:rsid w:val="00E12DC1"/>
    <w:rsid w:val="00E22778"/>
    <w:rsid w:val="00E764B3"/>
    <w:rsid w:val="00E97669"/>
    <w:rsid w:val="00F05DB7"/>
    <w:rsid w:val="00F52720"/>
    <w:rsid w:val="00F66873"/>
    <w:rsid w:val="00FA4B29"/>
    <w:rsid w:val="00FA4E53"/>
    <w:rsid w:val="00FB59D1"/>
    <w:rsid w:val="00FF3079"/>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E317A2"/>
  <w15:docId w15:val="{B13D6C93-ACA4-474C-97A7-D82259810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styleId="Hyperlink">
    <w:name w:val="Hyperlink"/>
    <w:basedOn w:val="Fontepargpadro"/>
    <w:unhideWhenUsed/>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color w:val="000000"/>
      <w:sz w:val="24"/>
      <w:szCs w:val="24"/>
    </w:rPr>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5C44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649">
      <w:bodyDiv w:val="1"/>
      <w:marLeft w:val="0"/>
      <w:marRight w:val="0"/>
      <w:marTop w:val="0"/>
      <w:marBottom w:val="0"/>
      <w:divBdr>
        <w:top w:val="none" w:sz="0" w:space="0" w:color="auto"/>
        <w:left w:val="none" w:sz="0" w:space="0" w:color="auto"/>
        <w:bottom w:val="none" w:sz="0" w:space="0" w:color="auto"/>
        <w:right w:val="none" w:sz="0" w:space="0" w:color="auto"/>
      </w:divBdr>
    </w:div>
    <w:div w:id="342169451">
      <w:bodyDiv w:val="1"/>
      <w:marLeft w:val="0"/>
      <w:marRight w:val="0"/>
      <w:marTop w:val="0"/>
      <w:marBottom w:val="0"/>
      <w:divBdr>
        <w:top w:val="none" w:sz="0" w:space="0" w:color="auto"/>
        <w:left w:val="none" w:sz="0" w:space="0" w:color="auto"/>
        <w:bottom w:val="none" w:sz="0" w:space="0" w:color="auto"/>
        <w:right w:val="none" w:sz="0" w:space="0" w:color="auto"/>
      </w:divBdr>
    </w:div>
    <w:div w:id="370955728">
      <w:bodyDiv w:val="1"/>
      <w:marLeft w:val="0"/>
      <w:marRight w:val="0"/>
      <w:marTop w:val="0"/>
      <w:marBottom w:val="0"/>
      <w:divBdr>
        <w:top w:val="none" w:sz="0" w:space="0" w:color="auto"/>
        <w:left w:val="none" w:sz="0" w:space="0" w:color="auto"/>
        <w:bottom w:val="none" w:sz="0" w:space="0" w:color="auto"/>
        <w:right w:val="none" w:sz="0" w:space="0" w:color="auto"/>
      </w:divBdr>
    </w:div>
    <w:div w:id="534270717">
      <w:bodyDiv w:val="1"/>
      <w:marLeft w:val="0"/>
      <w:marRight w:val="0"/>
      <w:marTop w:val="0"/>
      <w:marBottom w:val="0"/>
      <w:divBdr>
        <w:top w:val="none" w:sz="0" w:space="0" w:color="auto"/>
        <w:left w:val="none" w:sz="0" w:space="0" w:color="auto"/>
        <w:bottom w:val="none" w:sz="0" w:space="0" w:color="auto"/>
        <w:right w:val="none" w:sz="0" w:space="0" w:color="auto"/>
      </w:divBdr>
    </w:div>
    <w:div w:id="737676929">
      <w:bodyDiv w:val="1"/>
      <w:marLeft w:val="0"/>
      <w:marRight w:val="0"/>
      <w:marTop w:val="0"/>
      <w:marBottom w:val="0"/>
      <w:divBdr>
        <w:top w:val="none" w:sz="0" w:space="0" w:color="auto"/>
        <w:left w:val="none" w:sz="0" w:space="0" w:color="auto"/>
        <w:bottom w:val="none" w:sz="0" w:space="0" w:color="auto"/>
        <w:right w:val="none" w:sz="0" w:space="0" w:color="auto"/>
      </w:divBdr>
    </w:div>
    <w:div w:id="883172314">
      <w:bodyDiv w:val="1"/>
      <w:marLeft w:val="0"/>
      <w:marRight w:val="0"/>
      <w:marTop w:val="0"/>
      <w:marBottom w:val="0"/>
      <w:divBdr>
        <w:top w:val="none" w:sz="0" w:space="0" w:color="auto"/>
        <w:left w:val="none" w:sz="0" w:space="0" w:color="auto"/>
        <w:bottom w:val="none" w:sz="0" w:space="0" w:color="auto"/>
        <w:right w:val="none" w:sz="0" w:space="0" w:color="auto"/>
      </w:divBdr>
    </w:div>
    <w:div w:id="898632053">
      <w:bodyDiv w:val="1"/>
      <w:marLeft w:val="0"/>
      <w:marRight w:val="0"/>
      <w:marTop w:val="0"/>
      <w:marBottom w:val="0"/>
      <w:divBdr>
        <w:top w:val="none" w:sz="0" w:space="0" w:color="auto"/>
        <w:left w:val="none" w:sz="0" w:space="0" w:color="auto"/>
        <w:bottom w:val="none" w:sz="0" w:space="0" w:color="auto"/>
        <w:right w:val="none" w:sz="0" w:space="0" w:color="auto"/>
      </w:divBdr>
    </w:div>
    <w:div w:id="960041450">
      <w:bodyDiv w:val="1"/>
      <w:marLeft w:val="0"/>
      <w:marRight w:val="0"/>
      <w:marTop w:val="0"/>
      <w:marBottom w:val="0"/>
      <w:divBdr>
        <w:top w:val="none" w:sz="0" w:space="0" w:color="auto"/>
        <w:left w:val="none" w:sz="0" w:space="0" w:color="auto"/>
        <w:bottom w:val="none" w:sz="0" w:space="0" w:color="auto"/>
        <w:right w:val="none" w:sz="0" w:space="0" w:color="auto"/>
      </w:divBdr>
    </w:div>
    <w:div w:id="1117212614">
      <w:bodyDiv w:val="1"/>
      <w:marLeft w:val="0"/>
      <w:marRight w:val="0"/>
      <w:marTop w:val="0"/>
      <w:marBottom w:val="0"/>
      <w:divBdr>
        <w:top w:val="none" w:sz="0" w:space="0" w:color="auto"/>
        <w:left w:val="none" w:sz="0" w:space="0" w:color="auto"/>
        <w:bottom w:val="none" w:sz="0" w:space="0" w:color="auto"/>
        <w:right w:val="none" w:sz="0" w:space="0" w:color="auto"/>
      </w:divBdr>
    </w:div>
    <w:div w:id="1447119996">
      <w:bodyDiv w:val="1"/>
      <w:marLeft w:val="0"/>
      <w:marRight w:val="0"/>
      <w:marTop w:val="0"/>
      <w:marBottom w:val="0"/>
      <w:divBdr>
        <w:top w:val="none" w:sz="0" w:space="0" w:color="auto"/>
        <w:left w:val="none" w:sz="0" w:space="0" w:color="auto"/>
        <w:bottom w:val="none" w:sz="0" w:space="0" w:color="auto"/>
        <w:right w:val="none" w:sz="0" w:space="0" w:color="auto"/>
      </w:divBdr>
    </w:div>
    <w:div w:id="1515606885">
      <w:bodyDiv w:val="1"/>
      <w:marLeft w:val="0"/>
      <w:marRight w:val="0"/>
      <w:marTop w:val="0"/>
      <w:marBottom w:val="0"/>
      <w:divBdr>
        <w:top w:val="none" w:sz="0" w:space="0" w:color="auto"/>
        <w:left w:val="none" w:sz="0" w:space="0" w:color="auto"/>
        <w:bottom w:val="none" w:sz="0" w:space="0" w:color="auto"/>
        <w:right w:val="none" w:sz="0" w:space="0" w:color="auto"/>
      </w:divBdr>
    </w:div>
    <w:div w:id="1565796896">
      <w:bodyDiv w:val="1"/>
      <w:marLeft w:val="0"/>
      <w:marRight w:val="0"/>
      <w:marTop w:val="0"/>
      <w:marBottom w:val="0"/>
      <w:divBdr>
        <w:top w:val="none" w:sz="0" w:space="0" w:color="auto"/>
        <w:left w:val="none" w:sz="0" w:space="0" w:color="auto"/>
        <w:bottom w:val="none" w:sz="0" w:space="0" w:color="auto"/>
        <w:right w:val="none" w:sz="0" w:space="0" w:color="auto"/>
      </w:divBdr>
    </w:div>
    <w:div w:id="1719236230">
      <w:bodyDiv w:val="1"/>
      <w:marLeft w:val="0"/>
      <w:marRight w:val="0"/>
      <w:marTop w:val="0"/>
      <w:marBottom w:val="0"/>
      <w:divBdr>
        <w:top w:val="none" w:sz="0" w:space="0" w:color="auto"/>
        <w:left w:val="none" w:sz="0" w:space="0" w:color="auto"/>
        <w:bottom w:val="none" w:sz="0" w:space="0" w:color="auto"/>
        <w:right w:val="none" w:sz="0" w:space="0" w:color="auto"/>
      </w:divBdr>
    </w:div>
    <w:div w:id="1821262527">
      <w:bodyDiv w:val="1"/>
      <w:marLeft w:val="0"/>
      <w:marRight w:val="0"/>
      <w:marTop w:val="0"/>
      <w:marBottom w:val="0"/>
      <w:divBdr>
        <w:top w:val="none" w:sz="0" w:space="0" w:color="auto"/>
        <w:left w:val="none" w:sz="0" w:space="0" w:color="auto"/>
        <w:bottom w:val="none" w:sz="0" w:space="0" w:color="auto"/>
        <w:right w:val="none" w:sz="0" w:space="0" w:color="auto"/>
      </w:divBdr>
    </w:div>
    <w:div w:id="192008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10</Pages>
  <Words>4766</Words>
  <Characters>25742</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49</cp:revision>
  <cp:lastPrinted>2024-07-15T13:07:00Z</cp:lastPrinted>
  <dcterms:created xsi:type="dcterms:W3CDTF">2024-02-27T18:18:00Z</dcterms:created>
  <dcterms:modified xsi:type="dcterms:W3CDTF">2024-07-25T18:21:00Z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